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93"/>
        <w:gridCol w:w="13897"/>
      </w:tblGrid>
      <w:tr w:rsidR="004A0A6A" w:rsidRPr="00E962CB" w14:paraId="631C68A4" w14:textId="77777777" w:rsidTr="00E962CB">
        <w:tc>
          <w:tcPr>
            <w:tcW w:w="498" w:type="dxa"/>
            <w:tcBorders>
              <w:bottom w:val="nil"/>
              <w:right w:val="nil"/>
            </w:tcBorders>
          </w:tcPr>
          <w:p w14:paraId="2F3DF8A4" w14:textId="77777777" w:rsidR="004A0A6A" w:rsidRPr="00E962CB" w:rsidRDefault="004A0A6A">
            <w:pPr>
              <w:rPr>
                <w:rFonts w:ascii="Arial Nova Light" w:hAnsi="Arial Nova Light"/>
              </w:rPr>
            </w:pPr>
            <w:bookmarkStart w:id="0" w:name="_GoBack"/>
            <w:bookmarkEnd w:id="0"/>
          </w:p>
        </w:tc>
        <w:tc>
          <w:tcPr>
            <w:tcW w:w="14118" w:type="dxa"/>
            <w:tcBorders>
              <w:left w:val="nil"/>
              <w:bottom w:val="nil"/>
            </w:tcBorders>
          </w:tcPr>
          <w:p w14:paraId="3F424398" w14:textId="7CAA83CD" w:rsidR="004A0A6A" w:rsidRDefault="004A0A6A" w:rsidP="004A0A6A">
            <w:r w:rsidRPr="00E962CB">
              <w:rPr>
                <w:rFonts w:ascii="Arial Nova Light" w:hAnsi="Arial Nova Light" w:cstheme="minorHAnsi"/>
                <w:b/>
              </w:rPr>
              <w:t>Standard:</w:t>
            </w:r>
            <w:r w:rsidR="00E962CB">
              <w:rPr>
                <w:rFonts w:ascii="Arial Nova Light" w:hAnsi="Arial Nova Light" w:cstheme="minorHAnsi"/>
                <w:b/>
              </w:rPr>
              <w:t xml:space="preserve"> </w:t>
            </w:r>
          </w:p>
          <w:p w14:paraId="6C96F037" w14:textId="77777777" w:rsidR="00BA27E0" w:rsidRPr="00B75283" w:rsidRDefault="00BA27E0" w:rsidP="00AF56C7">
            <w:pPr>
              <w:pStyle w:val="ListParagraph"/>
              <w:numPr>
                <w:ilvl w:val="0"/>
                <w:numId w:val="9"/>
              </w:numPr>
              <w:rPr>
                <w:sz w:val="18"/>
                <w:szCs w:val="18"/>
              </w:rPr>
            </w:pPr>
            <w:r w:rsidRPr="00B75283">
              <w:rPr>
                <w:sz w:val="18"/>
                <w:szCs w:val="18"/>
              </w:rPr>
              <w:t>ELAGSE9-10RL2: Determine a theme and/or central idea of text and analyze in detail its development over the course of the text, including how it emerges and is shaped and refined by specific details; provide an objective summary of the text.</w:t>
            </w:r>
          </w:p>
          <w:p w14:paraId="64FC8DAB" w14:textId="6CD21FAE" w:rsidR="00BA27E0" w:rsidRPr="00B75283" w:rsidRDefault="00BA27E0" w:rsidP="00AF56C7">
            <w:pPr>
              <w:pStyle w:val="ListParagraph"/>
              <w:numPr>
                <w:ilvl w:val="0"/>
                <w:numId w:val="9"/>
              </w:numPr>
              <w:rPr>
                <w:sz w:val="18"/>
                <w:szCs w:val="18"/>
              </w:rPr>
            </w:pPr>
            <w:r w:rsidRPr="00B75283">
              <w:rPr>
                <w:sz w:val="18"/>
                <w:szCs w:val="18"/>
              </w:rPr>
              <w:t>ELAGSE9-10RL3: Analyze how complex characters (e.g., those with multiple or conflicting motivations) develop over the course of a text, interact with other characters, and advance the plot or develop the theme</w:t>
            </w:r>
          </w:p>
          <w:p w14:paraId="714F7DBD" w14:textId="77777777" w:rsidR="00BA27E0" w:rsidRPr="00B75283" w:rsidRDefault="00BA27E0" w:rsidP="00AF56C7">
            <w:pPr>
              <w:pStyle w:val="ListParagraph"/>
              <w:numPr>
                <w:ilvl w:val="0"/>
                <w:numId w:val="9"/>
              </w:numPr>
              <w:rPr>
                <w:sz w:val="18"/>
                <w:szCs w:val="18"/>
              </w:rPr>
            </w:pPr>
            <w:r w:rsidRPr="00B75283">
              <w:rPr>
                <w:sz w:val="18"/>
                <w:szCs w:val="18"/>
              </w:rPr>
              <w:t>ELAGSE9-10RL4: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7779B833" w14:textId="77777777" w:rsidR="00BA27E0" w:rsidRPr="00B75283" w:rsidRDefault="00BA27E0" w:rsidP="00AF56C7">
            <w:pPr>
              <w:pStyle w:val="ListParagraph"/>
              <w:numPr>
                <w:ilvl w:val="0"/>
                <w:numId w:val="9"/>
              </w:numPr>
              <w:rPr>
                <w:sz w:val="18"/>
                <w:szCs w:val="18"/>
              </w:rPr>
            </w:pPr>
            <w:r w:rsidRPr="00B75283">
              <w:rPr>
                <w:sz w:val="18"/>
                <w:szCs w:val="18"/>
              </w:rPr>
              <w:t>ELAGSE9-10RI2: Determine a central idea of a text and analyze its development over the course of the text, including how it emerges and is shaped and refined by specific details; provide an objective summary of the text.</w:t>
            </w:r>
          </w:p>
          <w:p w14:paraId="549ABAD0" w14:textId="72DA60C0" w:rsidR="00BA27E0" w:rsidRPr="00B75283" w:rsidRDefault="00BA27E0" w:rsidP="00AF56C7">
            <w:pPr>
              <w:pStyle w:val="ListParagraph"/>
              <w:numPr>
                <w:ilvl w:val="0"/>
                <w:numId w:val="9"/>
              </w:numPr>
              <w:rPr>
                <w:sz w:val="18"/>
                <w:szCs w:val="18"/>
              </w:rPr>
            </w:pPr>
            <w:r w:rsidRPr="00B75283">
              <w:rPr>
                <w:sz w:val="18"/>
                <w:szCs w:val="18"/>
              </w:rPr>
              <w:t>ELAGSE9-10RI3: Analyze how the author unfolds an analysis or series of ideas or events, including the order in which the points are made, how they are introduced and developed, and the connections that are drawn between them.</w:t>
            </w:r>
          </w:p>
          <w:p w14:paraId="7778748E" w14:textId="548CC83D" w:rsidR="00BA27E0" w:rsidRPr="00AF56C7" w:rsidRDefault="00BA27E0" w:rsidP="00AF56C7">
            <w:pPr>
              <w:pStyle w:val="ListParagraph"/>
              <w:numPr>
                <w:ilvl w:val="0"/>
                <w:numId w:val="9"/>
              </w:numPr>
              <w:rPr>
                <w:rFonts w:ascii="Arial Nova Light" w:hAnsi="Arial Nova Light" w:cstheme="minorHAnsi"/>
                <w:bCs/>
              </w:rPr>
            </w:pPr>
            <w:r w:rsidRPr="00B75283">
              <w:rPr>
                <w:sz w:val="18"/>
                <w:szCs w:val="18"/>
              </w:rPr>
              <w:t>ELAGSE9-10RI4: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tc>
      </w:tr>
      <w:tr w:rsidR="00A114BE" w:rsidRPr="00E962CB" w14:paraId="2D3067EC" w14:textId="77777777" w:rsidTr="00E962CB">
        <w:tc>
          <w:tcPr>
            <w:tcW w:w="498" w:type="dxa"/>
            <w:tcBorders>
              <w:top w:val="nil"/>
              <w:right w:val="nil"/>
            </w:tcBorders>
          </w:tcPr>
          <w:p w14:paraId="53E73B8F" w14:textId="77777777" w:rsidR="00A114BE" w:rsidRPr="00E962CB" w:rsidRDefault="00A114BE">
            <w:pPr>
              <w:rPr>
                <w:rFonts w:ascii="Arial Nova Light" w:hAnsi="Arial Nova Light"/>
              </w:rPr>
            </w:pPr>
          </w:p>
        </w:tc>
        <w:tc>
          <w:tcPr>
            <w:tcW w:w="14118" w:type="dxa"/>
            <w:tcBorders>
              <w:top w:val="nil"/>
              <w:left w:val="nil"/>
            </w:tcBorders>
          </w:tcPr>
          <w:p w14:paraId="68E4D0F0" w14:textId="39FFBD0D" w:rsidR="00A114BE" w:rsidRPr="00E962CB" w:rsidRDefault="004A0A6A" w:rsidP="004A0A6A">
            <w:pPr>
              <w:rPr>
                <w:rFonts w:ascii="Arial Nova Light" w:hAnsi="Arial Nova Light" w:cstheme="minorHAnsi"/>
                <w:b/>
              </w:rPr>
            </w:pPr>
            <w:r w:rsidRPr="00E962CB">
              <w:rPr>
                <w:rFonts w:ascii="Arial Nova Light" w:hAnsi="Arial Nova Light" w:cstheme="minorHAnsi"/>
                <w:b/>
              </w:rPr>
              <w:t>Assessment:</w:t>
            </w:r>
            <w:r w:rsidR="00E962CB">
              <w:rPr>
                <w:rFonts w:ascii="Arial Nova Light" w:hAnsi="Arial Nova Light" w:cstheme="minorHAnsi"/>
                <w:b/>
              </w:rPr>
              <w:tab/>
            </w:r>
            <w:r w:rsidRPr="00E962CB">
              <w:rPr>
                <w:rFonts w:ascii="Arial Nova Light" w:hAnsi="Arial Nova Light" w:cstheme="minorHAnsi"/>
                <w:b/>
              </w:rPr>
              <w:t xml:space="preserve"> </w:t>
            </w:r>
            <w:r w:rsidRPr="00E962CB">
              <w:rPr>
                <w:rFonts w:ascii="Segoe UI Symbol" w:hAnsi="Segoe UI Symbol" w:cs="Segoe UI Symbol"/>
                <w:b/>
                <w:sz w:val="20"/>
              </w:rPr>
              <w:t>☐</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00C0737F">
              <w:rPr>
                <w:rFonts w:ascii="Arial Nova Light" w:hAnsi="Arial Nova Light" w:cstheme="minorHAnsi"/>
                <w:b/>
                <w:sz w:val="20"/>
              </w:rPr>
              <w:t>X</w:t>
            </w:r>
            <w:r w:rsidRPr="00E962CB">
              <w:rPr>
                <w:rFonts w:ascii="Arial Nova Light" w:hAnsi="Arial Nova Light" w:cstheme="minorHAnsi"/>
                <w:b/>
                <w:sz w:val="20"/>
              </w:rPr>
              <w:t xml:space="preserve">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Essay Response </w:t>
            </w:r>
            <w:r w:rsidRPr="00E962CB">
              <w:rPr>
                <w:rFonts w:ascii="Arial Nova Light" w:hAnsi="Arial Nova Light" w:cstheme="minorHAnsi"/>
                <w:b/>
                <w:sz w:val="20"/>
              </w:rPr>
              <w:tab/>
            </w:r>
            <w:r w:rsidR="00C0737F" w:rsidRPr="00E962CB">
              <w:rPr>
                <w:rFonts w:ascii="Segoe UI Symbol" w:hAnsi="Segoe UI Symbol" w:cs="Segoe UI Symbol"/>
                <w:b/>
                <w:sz w:val="20"/>
              </w:rPr>
              <w:t>☐</w:t>
            </w:r>
            <w:r w:rsidR="00C0737F" w:rsidRPr="00E962CB">
              <w:rPr>
                <w:rFonts w:ascii="Arial Nova Light" w:hAnsi="Arial Nova Light" w:cstheme="minorHAnsi"/>
                <w:b/>
                <w:sz w:val="20"/>
              </w:rPr>
              <w:t xml:space="preserve"> </w:t>
            </w:r>
            <w:r w:rsidR="00C0737F">
              <w:rPr>
                <w:rFonts w:ascii="Arial Nova Light" w:hAnsi="Arial Nova Light" w:cstheme="minorHAnsi"/>
                <w:b/>
                <w:sz w:val="20"/>
              </w:rPr>
              <w:t xml:space="preserve">Other (Mini Project) </w:t>
            </w:r>
            <w:r w:rsidR="00C0737F">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None</w:t>
            </w:r>
          </w:p>
        </w:tc>
      </w:tr>
    </w:tbl>
    <w:p w14:paraId="350F8F51" w14:textId="77777777" w:rsidR="00B24F5C" w:rsidRDefault="00B24F5C">
      <w:pPr>
        <w:rPr>
          <w:rFonts w:ascii="Arial Nova Light" w:hAnsi="Arial Nova Light"/>
        </w:rPr>
      </w:pPr>
    </w:p>
    <w:tbl>
      <w:tblPr>
        <w:tblStyle w:val="TableGrid"/>
        <w:tblW w:w="0" w:type="auto"/>
        <w:tblLook w:val="04A0" w:firstRow="1" w:lastRow="0" w:firstColumn="1" w:lastColumn="0" w:noHBand="0" w:noVBand="1"/>
      </w:tblPr>
      <w:tblGrid>
        <w:gridCol w:w="498"/>
        <w:gridCol w:w="427"/>
        <w:gridCol w:w="1578"/>
        <w:gridCol w:w="2083"/>
        <w:gridCol w:w="1993"/>
        <w:gridCol w:w="1950"/>
        <w:gridCol w:w="2090"/>
        <w:gridCol w:w="1902"/>
        <w:gridCol w:w="1869"/>
      </w:tblGrid>
      <w:tr w:rsidR="00E214EA" w:rsidRPr="00E962CB" w14:paraId="680FD97D" w14:textId="77777777" w:rsidTr="008532FA">
        <w:trPr>
          <w:trHeight w:val="1097"/>
        </w:trPr>
        <w:tc>
          <w:tcPr>
            <w:tcW w:w="498" w:type="dxa"/>
            <w:tcBorders>
              <w:bottom w:val="nil"/>
              <w:right w:val="nil"/>
            </w:tcBorders>
          </w:tcPr>
          <w:p w14:paraId="30F9F450" w14:textId="77777777" w:rsidR="00E214EA" w:rsidRPr="00E962CB" w:rsidRDefault="00E214EA" w:rsidP="00C71EB3">
            <w:pPr>
              <w:rPr>
                <w:rFonts w:ascii="Arial Nova Light" w:hAnsi="Arial Nova Light"/>
              </w:rPr>
            </w:pPr>
          </w:p>
        </w:tc>
        <w:tc>
          <w:tcPr>
            <w:tcW w:w="427" w:type="dxa"/>
            <w:tcBorders>
              <w:left w:val="nil"/>
              <w:bottom w:val="nil"/>
            </w:tcBorders>
          </w:tcPr>
          <w:p w14:paraId="001E6B65" w14:textId="77777777" w:rsidR="00E214EA" w:rsidRPr="00E962CB" w:rsidRDefault="00E214EA" w:rsidP="00C71EB3">
            <w:pPr>
              <w:jc w:val="center"/>
              <w:rPr>
                <w:rFonts w:ascii="Arial Nova Light" w:hAnsi="Arial Nova Light" w:cstheme="minorHAnsi"/>
                <w:b/>
              </w:rPr>
            </w:pPr>
          </w:p>
        </w:tc>
        <w:tc>
          <w:tcPr>
            <w:tcW w:w="1578" w:type="dxa"/>
            <w:vAlign w:val="center"/>
          </w:tcPr>
          <w:p w14:paraId="2A0ABC5D"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Pre-Teaching</w:t>
            </w:r>
          </w:p>
          <w:p w14:paraId="78E8F7E0" w14:textId="77777777" w:rsidR="00E214EA" w:rsidRPr="00E962CB" w:rsidRDefault="00E214EA" w:rsidP="00C71EB3">
            <w:pPr>
              <w:jc w:val="center"/>
              <w:rPr>
                <w:rFonts w:ascii="Arial Nova Light" w:hAnsi="Arial Nova Light"/>
              </w:rPr>
            </w:pPr>
          </w:p>
        </w:tc>
        <w:tc>
          <w:tcPr>
            <w:tcW w:w="2083" w:type="dxa"/>
            <w:vAlign w:val="center"/>
          </w:tcPr>
          <w:p w14:paraId="1C7A4E87"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Activation of Learning</w:t>
            </w:r>
          </w:p>
          <w:p w14:paraId="1B235827"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8"/>
              </w:rPr>
              <w:t>(5 min)</w:t>
            </w:r>
          </w:p>
        </w:tc>
        <w:tc>
          <w:tcPr>
            <w:tcW w:w="1993" w:type="dxa"/>
            <w:vAlign w:val="center"/>
          </w:tcPr>
          <w:p w14:paraId="35F9921B"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Focused Instruction</w:t>
            </w:r>
          </w:p>
          <w:p w14:paraId="4266E9A7"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011E8F54"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*I DO</w:t>
            </w:r>
          </w:p>
        </w:tc>
        <w:tc>
          <w:tcPr>
            <w:tcW w:w="1950" w:type="dxa"/>
            <w:vAlign w:val="center"/>
          </w:tcPr>
          <w:p w14:paraId="0C6D2CF6"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Guided Instruction</w:t>
            </w:r>
          </w:p>
          <w:p w14:paraId="5362899F"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06467D35"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*WE DO</w:t>
            </w:r>
          </w:p>
          <w:p w14:paraId="593E0D5B" w14:textId="77777777" w:rsidR="00E214EA" w:rsidRPr="00E962CB" w:rsidRDefault="00E214EA" w:rsidP="00C71EB3">
            <w:pPr>
              <w:jc w:val="center"/>
              <w:rPr>
                <w:rFonts w:ascii="Arial Nova Light" w:hAnsi="Arial Nova Light"/>
              </w:rPr>
            </w:pPr>
          </w:p>
        </w:tc>
        <w:tc>
          <w:tcPr>
            <w:tcW w:w="2090" w:type="dxa"/>
            <w:vAlign w:val="center"/>
          </w:tcPr>
          <w:p w14:paraId="3C933141"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Collaborative</w:t>
            </w:r>
          </w:p>
          <w:p w14:paraId="75D5523E"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Learning</w:t>
            </w:r>
          </w:p>
          <w:p w14:paraId="13C1073E"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6F3F8C98"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*Y’ALL DO</w:t>
            </w:r>
          </w:p>
        </w:tc>
        <w:tc>
          <w:tcPr>
            <w:tcW w:w="1902" w:type="dxa"/>
            <w:vAlign w:val="center"/>
          </w:tcPr>
          <w:p w14:paraId="74019076"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Independent Learning</w:t>
            </w:r>
          </w:p>
          <w:p w14:paraId="7B0FF8C6"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2EC7B227"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*YOU DO</w:t>
            </w:r>
          </w:p>
        </w:tc>
        <w:tc>
          <w:tcPr>
            <w:tcW w:w="1869" w:type="dxa"/>
            <w:vAlign w:val="center"/>
          </w:tcPr>
          <w:p w14:paraId="3E0A3D23"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Closing</w:t>
            </w:r>
          </w:p>
          <w:p w14:paraId="29D83FAF"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6"/>
              </w:rPr>
              <w:t>(5 min)</w:t>
            </w:r>
          </w:p>
        </w:tc>
      </w:tr>
      <w:tr w:rsidR="00E214EA" w:rsidRPr="00E962CB" w14:paraId="044950E3" w14:textId="77777777" w:rsidTr="00EB352A">
        <w:tc>
          <w:tcPr>
            <w:tcW w:w="498" w:type="dxa"/>
            <w:tcBorders>
              <w:top w:val="nil"/>
              <w:right w:val="nil"/>
            </w:tcBorders>
          </w:tcPr>
          <w:p w14:paraId="43178419" w14:textId="77777777" w:rsidR="00E214EA" w:rsidRPr="00E962CB" w:rsidRDefault="00E214EA" w:rsidP="00C71EB3">
            <w:pPr>
              <w:rPr>
                <w:rFonts w:ascii="Arial Nova Light" w:hAnsi="Arial Nova Light"/>
              </w:rPr>
            </w:pPr>
          </w:p>
        </w:tc>
        <w:tc>
          <w:tcPr>
            <w:tcW w:w="427" w:type="dxa"/>
            <w:tcBorders>
              <w:top w:val="nil"/>
              <w:left w:val="nil"/>
              <w:bottom w:val="single" w:sz="4" w:space="0" w:color="auto"/>
            </w:tcBorders>
            <w:vAlign w:val="center"/>
          </w:tcPr>
          <w:p w14:paraId="78339E4D" w14:textId="77777777" w:rsidR="00E214EA" w:rsidRPr="00E962CB" w:rsidRDefault="00E214EA" w:rsidP="00C71EB3">
            <w:pPr>
              <w:jc w:val="center"/>
              <w:rPr>
                <w:rFonts w:ascii="Arial Nova Light" w:hAnsi="Arial Nova Light"/>
              </w:rPr>
            </w:pPr>
          </w:p>
        </w:tc>
        <w:tc>
          <w:tcPr>
            <w:tcW w:w="1578" w:type="dxa"/>
            <w:tcBorders>
              <w:bottom w:val="single" w:sz="4" w:space="0" w:color="auto"/>
            </w:tcBorders>
            <w:vAlign w:val="center"/>
          </w:tcPr>
          <w:p w14:paraId="6F4CED66"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9264" behindDoc="0" locked="0" layoutInCell="1" allowOverlap="1" wp14:anchorId="0E8738FD" wp14:editId="74A1F070">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3C64F4"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28F9CB12" w14:textId="77777777" w:rsidR="00E214EA" w:rsidRPr="00E962CB" w:rsidRDefault="00E214EA" w:rsidP="00C71EB3">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60288" behindDoc="0" locked="0" layoutInCell="1" allowOverlap="1" wp14:anchorId="0391F12D" wp14:editId="10DE01D3">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11F030B5"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468947F3" w14:textId="77777777" w:rsidR="00E214EA" w:rsidRPr="00E962CB" w:rsidRDefault="00E214EA" w:rsidP="00C71EB3">
            <w:pPr>
              <w:rPr>
                <w:rFonts w:ascii="Arial Nova Light" w:hAnsi="Arial Nova Light" w:cstheme="minorHAnsi"/>
                <w:b/>
                <w:sz w:val="12"/>
              </w:rPr>
            </w:pPr>
          </w:p>
          <w:p w14:paraId="1B9A17F6" w14:textId="77777777" w:rsidR="00E214EA" w:rsidRPr="00E962CB" w:rsidRDefault="00E214EA" w:rsidP="00C71EB3">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61312" behindDoc="0" locked="0" layoutInCell="1" allowOverlap="1" wp14:anchorId="2FF8B127" wp14:editId="72B0F32A">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0195F450" w14:textId="77777777" w:rsidR="00E214EA" w:rsidRPr="00E962CB" w:rsidRDefault="00E214EA" w:rsidP="00C71EB3">
            <w:pPr>
              <w:rPr>
                <w:rFonts w:ascii="Arial Nova Light" w:hAnsi="Arial Nova Light"/>
              </w:rPr>
            </w:pPr>
            <w:r w:rsidRPr="00E962CB">
              <w:rPr>
                <w:rFonts w:ascii="Arial Nova Light" w:hAnsi="Arial Nova Light" w:cstheme="minorHAnsi"/>
                <w:b/>
                <w:sz w:val="12"/>
              </w:rPr>
              <w:t xml:space="preserve">          Success Criteria 2</w:t>
            </w:r>
          </w:p>
        </w:tc>
        <w:tc>
          <w:tcPr>
            <w:tcW w:w="2083" w:type="dxa"/>
          </w:tcPr>
          <w:p w14:paraId="70CA6086"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1EE5EF1E"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76130944"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53577ED2"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5EA927B6"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1A6560C3"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3E3DE50B"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6788A66B"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1993" w:type="dxa"/>
          </w:tcPr>
          <w:p w14:paraId="0065456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4823E418"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23F25399"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227DE58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52DA664C"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1F9342AF"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6F71FB94"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50" w:type="dxa"/>
          </w:tcPr>
          <w:p w14:paraId="02CD4BF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18E7E52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134DBE6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288EC56C"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08387CB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7A14CF44"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090" w:type="dxa"/>
          </w:tcPr>
          <w:p w14:paraId="0B6067A8"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0C75469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0A20D47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2882832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31EE97C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2940BB7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33651488"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47D17DBF"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02" w:type="dxa"/>
          </w:tcPr>
          <w:p w14:paraId="4AD1E82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71C3B28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7BA4ABC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775EB6C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0795CC4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18CA824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2BF3D5E0"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4460B92F" w14:textId="77777777" w:rsidR="00E214EA" w:rsidRPr="00E962CB" w:rsidRDefault="00E214EA" w:rsidP="00C71EB3">
            <w:pPr>
              <w:jc w:val="center"/>
              <w:rPr>
                <w:rFonts w:ascii="Arial Nova Light" w:hAnsi="Arial Nova Light"/>
              </w:rPr>
            </w:pPr>
          </w:p>
        </w:tc>
        <w:tc>
          <w:tcPr>
            <w:tcW w:w="1869" w:type="dxa"/>
          </w:tcPr>
          <w:p w14:paraId="4DAD0C8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02C56ED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6B399D2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1C4F78E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2FDD1CB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50A27AAE"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E214EA" w:rsidRPr="00E962CB" w14:paraId="51FC3DA1" w14:textId="77777777" w:rsidTr="00EB352A">
        <w:trPr>
          <w:cantSplit/>
          <w:trHeight w:val="432"/>
        </w:trPr>
        <w:tc>
          <w:tcPr>
            <w:tcW w:w="498" w:type="dxa"/>
            <w:vMerge w:val="restart"/>
            <w:textDirection w:val="btLr"/>
          </w:tcPr>
          <w:p w14:paraId="0BB0C89E"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t>Monday</w:t>
            </w:r>
          </w:p>
        </w:tc>
        <w:tc>
          <w:tcPr>
            <w:tcW w:w="427" w:type="dxa"/>
            <w:tcBorders>
              <w:bottom w:val="nil"/>
              <w:right w:val="single" w:sz="4" w:space="0" w:color="auto"/>
            </w:tcBorders>
            <w:vAlign w:val="center"/>
          </w:tcPr>
          <w:p w14:paraId="180D1910"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096D95D6" wp14:editId="4C19E4B8">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8" w:type="dxa"/>
            <w:tcBorders>
              <w:left w:val="single" w:sz="4" w:space="0" w:color="auto"/>
              <w:bottom w:val="nil"/>
            </w:tcBorders>
            <w:vAlign w:val="center"/>
          </w:tcPr>
          <w:p w14:paraId="49872F1D" w14:textId="37C7B7FF" w:rsidR="00E214EA" w:rsidRPr="00C0737F" w:rsidRDefault="00372B12" w:rsidP="00B75283">
            <w:pPr>
              <w:rPr>
                <w:rFonts w:ascii="Arial Nova Light" w:hAnsi="Arial Nova Light"/>
                <w:sz w:val="18"/>
                <w:szCs w:val="18"/>
              </w:rPr>
            </w:pPr>
            <w:r w:rsidRPr="00C0737F">
              <w:rPr>
                <w:rFonts w:ascii="Arial Nova Light" w:hAnsi="Arial Nova Light"/>
                <w:sz w:val="18"/>
                <w:szCs w:val="18"/>
              </w:rPr>
              <w:t xml:space="preserve">Students are </w:t>
            </w:r>
            <w:r w:rsidR="00EB352A">
              <w:rPr>
                <w:rFonts w:ascii="Arial Nova Light" w:hAnsi="Arial Nova Light"/>
                <w:sz w:val="18"/>
                <w:szCs w:val="18"/>
              </w:rPr>
              <w:t>practicing the skills for the re-assessment.</w:t>
            </w:r>
            <w:r w:rsidR="006C6F06" w:rsidRPr="00C0737F">
              <w:rPr>
                <w:rFonts w:ascii="Arial Nova Light" w:hAnsi="Arial Nova Light"/>
                <w:sz w:val="18"/>
                <w:szCs w:val="18"/>
              </w:rPr>
              <w:t xml:space="preserve"> </w:t>
            </w:r>
          </w:p>
        </w:tc>
        <w:tc>
          <w:tcPr>
            <w:tcW w:w="2083" w:type="dxa"/>
            <w:vMerge w:val="restart"/>
          </w:tcPr>
          <w:p w14:paraId="62273D21" w14:textId="46753CCD" w:rsidR="00E214EA" w:rsidRPr="00C0737F" w:rsidRDefault="001955C6" w:rsidP="00C71EB3">
            <w:pPr>
              <w:rPr>
                <w:rFonts w:ascii="Arial Nova Light" w:hAnsi="Arial Nova Light"/>
                <w:sz w:val="18"/>
                <w:szCs w:val="18"/>
              </w:rPr>
            </w:pPr>
            <w:r w:rsidRPr="00C0737F">
              <w:rPr>
                <w:rFonts w:ascii="Arial Nova Light" w:hAnsi="Arial Nova Light"/>
                <w:sz w:val="18"/>
                <w:szCs w:val="18"/>
              </w:rPr>
              <w:t>Practice Quiz: “Super Human” (Canvas)</w:t>
            </w:r>
          </w:p>
        </w:tc>
        <w:tc>
          <w:tcPr>
            <w:tcW w:w="1993" w:type="dxa"/>
            <w:vMerge w:val="restart"/>
          </w:tcPr>
          <w:p w14:paraId="166113C7" w14:textId="1C608279" w:rsidR="00E214EA" w:rsidRPr="00C0737F" w:rsidRDefault="00C0737F" w:rsidP="00C71EB3">
            <w:pPr>
              <w:rPr>
                <w:rFonts w:ascii="Arial Nova Light" w:hAnsi="Arial Nova Light"/>
                <w:sz w:val="18"/>
                <w:szCs w:val="18"/>
              </w:rPr>
            </w:pPr>
            <w:r>
              <w:rPr>
                <w:rFonts w:ascii="Arial Nova Light" w:hAnsi="Arial Nova Light"/>
                <w:sz w:val="18"/>
                <w:szCs w:val="18"/>
              </w:rPr>
              <w:t>n/a</w:t>
            </w:r>
          </w:p>
        </w:tc>
        <w:tc>
          <w:tcPr>
            <w:tcW w:w="1950" w:type="dxa"/>
            <w:vMerge w:val="restart"/>
          </w:tcPr>
          <w:p w14:paraId="25406547" w14:textId="0A34AD24" w:rsidR="00E214EA" w:rsidRPr="00C0737F" w:rsidRDefault="00C0737F" w:rsidP="00C71EB3">
            <w:pPr>
              <w:rPr>
                <w:rFonts w:ascii="Arial Nova Light" w:hAnsi="Arial Nova Light"/>
                <w:sz w:val="18"/>
                <w:szCs w:val="18"/>
              </w:rPr>
            </w:pPr>
            <w:r>
              <w:rPr>
                <w:rFonts w:ascii="Arial Nova Light" w:hAnsi="Arial Nova Light"/>
                <w:sz w:val="18"/>
                <w:szCs w:val="18"/>
              </w:rPr>
              <w:t>n/a</w:t>
            </w:r>
          </w:p>
        </w:tc>
        <w:tc>
          <w:tcPr>
            <w:tcW w:w="2090" w:type="dxa"/>
            <w:vMerge w:val="restart"/>
          </w:tcPr>
          <w:p w14:paraId="327A202C" w14:textId="43F441A5" w:rsidR="00E214EA" w:rsidRPr="00C0737F" w:rsidRDefault="006C6F06" w:rsidP="00C71EB3">
            <w:pPr>
              <w:rPr>
                <w:rFonts w:ascii="Arial Nova Light" w:hAnsi="Arial Nova Light"/>
                <w:sz w:val="18"/>
                <w:szCs w:val="18"/>
              </w:rPr>
            </w:pPr>
            <w:r w:rsidRPr="00C0737F">
              <w:rPr>
                <w:rFonts w:ascii="Arial Nova Light" w:hAnsi="Arial Nova Light"/>
                <w:sz w:val="18"/>
                <w:szCs w:val="18"/>
              </w:rPr>
              <w:t>Peer Review: After writing your objective summary on “Super Human,” switch papers with a neighbor. Grade your partner’s paper according to the rubric and the checklist provided. (2)</w:t>
            </w:r>
          </w:p>
        </w:tc>
        <w:tc>
          <w:tcPr>
            <w:tcW w:w="1902" w:type="dxa"/>
            <w:vMerge w:val="restart"/>
          </w:tcPr>
          <w:p w14:paraId="1231077D" w14:textId="726413E8" w:rsidR="00E214EA" w:rsidRPr="00C0737F" w:rsidRDefault="006C6F06" w:rsidP="00C71EB3">
            <w:pPr>
              <w:rPr>
                <w:rFonts w:ascii="Arial Nova Light" w:hAnsi="Arial Nova Light"/>
                <w:sz w:val="18"/>
                <w:szCs w:val="18"/>
              </w:rPr>
            </w:pPr>
            <w:r w:rsidRPr="00C0737F">
              <w:rPr>
                <w:rFonts w:ascii="Arial Nova Light" w:hAnsi="Arial Nova Light"/>
                <w:sz w:val="18"/>
                <w:szCs w:val="18"/>
              </w:rPr>
              <w:t>Written Response: Using the provided checklist and rubric, write an objective summary over “Super Human.” (1)</w:t>
            </w:r>
          </w:p>
        </w:tc>
        <w:tc>
          <w:tcPr>
            <w:tcW w:w="1869" w:type="dxa"/>
            <w:vMerge w:val="restart"/>
          </w:tcPr>
          <w:p w14:paraId="15837A20" w14:textId="082F492A" w:rsidR="006C6F06" w:rsidRPr="00C0737F" w:rsidRDefault="006C6F06" w:rsidP="00C71EB3">
            <w:pPr>
              <w:rPr>
                <w:rFonts w:ascii="Arial Nova Light" w:hAnsi="Arial Nova Light"/>
                <w:sz w:val="18"/>
                <w:szCs w:val="18"/>
              </w:rPr>
            </w:pPr>
            <w:r w:rsidRPr="00C0737F">
              <w:rPr>
                <w:rFonts w:ascii="Arial Nova Light" w:hAnsi="Arial Nova Light"/>
                <w:sz w:val="18"/>
                <w:szCs w:val="18"/>
              </w:rPr>
              <w:t>2 Stars and Wish: What are 2 things you do well with an objective summary? What is one thing you need to do better? (Canvas)</w:t>
            </w:r>
          </w:p>
          <w:p w14:paraId="51B81562" w14:textId="77777777" w:rsidR="006C6F06" w:rsidRPr="00C0737F" w:rsidRDefault="006C6F06" w:rsidP="00C71EB3">
            <w:pPr>
              <w:rPr>
                <w:rFonts w:ascii="Arial Nova Light" w:hAnsi="Arial Nova Light"/>
                <w:sz w:val="18"/>
                <w:szCs w:val="18"/>
              </w:rPr>
            </w:pPr>
          </w:p>
          <w:p w14:paraId="7DF8EF2B" w14:textId="02845C54" w:rsidR="006C6F06" w:rsidRPr="00C0737F" w:rsidRDefault="001955C6" w:rsidP="00C71EB3">
            <w:pPr>
              <w:rPr>
                <w:rFonts w:ascii="Arial Nova Light" w:hAnsi="Arial Nova Light"/>
                <w:sz w:val="18"/>
                <w:szCs w:val="18"/>
              </w:rPr>
            </w:pPr>
            <w:r w:rsidRPr="00C0737F">
              <w:rPr>
                <w:rFonts w:ascii="Arial Nova Light" w:hAnsi="Arial Nova Light"/>
                <w:sz w:val="18"/>
                <w:szCs w:val="18"/>
              </w:rPr>
              <w:t>Homework: Read “ How Ghetto Lost It’s Meaning” (Canvas)</w:t>
            </w:r>
          </w:p>
        </w:tc>
      </w:tr>
      <w:tr w:rsidR="00E214EA" w:rsidRPr="00E962CB" w14:paraId="15523A58" w14:textId="77777777" w:rsidTr="00EB352A">
        <w:trPr>
          <w:cantSplit/>
          <w:trHeight w:val="432"/>
        </w:trPr>
        <w:tc>
          <w:tcPr>
            <w:tcW w:w="498" w:type="dxa"/>
            <w:vMerge/>
            <w:textDirection w:val="btLr"/>
          </w:tcPr>
          <w:p w14:paraId="54D530D0" w14:textId="77777777" w:rsidR="00E214EA" w:rsidRPr="00E962CB" w:rsidRDefault="00E214EA" w:rsidP="00C71EB3">
            <w:pPr>
              <w:ind w:left="113" w:right="113"/>
              <w:jc w:val="center"/>
              <w:rPr>
                <w:rFonts w:ascii="Arial Nova Light" w:hAnsi="Arial Nova Light"/>
              </w:rPr>
            </w:pPr>
          </w:p>
        </w:tc>
        <w:tc>
          <w:tcPr>
            <w:tcW w:w="427" w:type="dxa"/>
            <w:tcBorders>
              <w:top w:val="nil"/>
              <w:bottom w:val="nil"/>
              <w:right w:val="single" w:sz="4" w:space="0" w:color="auto"/>
            </w:tcBorders>
            <w:vAlign w:val="center"/>
          </w:tcPr>
          <w:p w14:paraId="11BE87E9"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inline distT="0" distB="0" distL="0" distR="0" wp14:anchorId="1868469B" wp14:editId="73696107">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78" w:type="dxa"/>
            <w:tcBorders>
              <w:top w:val="nil"/>
              <w:left w:val="single" w:sz="4" w:space="0" w:color="auto"/>
              <w:bottom w:val="nil"/>
            </w:tcBorders>
            <w:vAlign w:val="center"/>
          </w:tcPr>
          <w:p w14:paraId="1616B80D" w14:textId="77777777" w:rsidR="00E214EA" w:rsidRPr="00C0737F" w:rsidRDefault="006C6F06" w:rsidP="00B75283">
            <w:pPr>
              <w:rPr>
                <w:rFonts w:ascii="Arial Nova Light" w:hAnsi="Arial Nova Light"/>
                <w:sz w:val="18"/>
                <w:szCs w:val="18"/>
              </w:rPr>
            </w:pPr>
            <w:r w:rsidRPr="00C0737F">
              <w:rPr>
                <w:rFonts w:ascii="Arial Nova Light" w:hAnsi="Arial Nova Light"/>
                <w:sz w:val="18"/>
                <w:szCs w:val="18"/>
              </w:rPr>
              <w:t xml:space="preserve">Students can write an objective summary. </w:t>
            </w:r>
          </w:p>
          <w:p w14:paraId="052314E3" w14:textId="77777777" w:rsidR="006C6F06" w:rsidRPr="00C0737F" w:rsidRDefault="006C6F06" w:rsidP="00B75283">
            <w:pPr>
              <w:rPr>
                <w:rFonts w:ascii="Arial Nova Light" w:hAnsi="Arial Nova Light"/>
                <w:sz w:val="18"/>
                <w:szCs w:val="18"/>
              </w:rPr>
            </w:pPr>
          </w:p>
          <w:p w14:paraId="5570C225" w14:textId="7047021B" w:rsidR="006C6F06" w:rsidRPr="00C0737F" w:rsidRDefault="003C47BB" w:rsidP="00B75283">
            <w:pPr>
              <w:rPr>
                <w:rFonts w:ascii="Arial Nova Light" w:hAnsi="Arial Nova Light"/>
                <w:sz w:val="18"/>
                <w:szCs w:val="18"/>
              </w:rPr>
            </w:pPr>
            <w:r w:rsidRPr="00C0737F">
              <w:rPr>
                <w:rFonts w:ascii="Arial Nova Light" w:hAnsi="Arial Nova Light"/>
                <w:sz w:val="18"/>
                <w:szCs w:val="18"/>
              </w:rPr>
              <w:t>Students can successfully write an objective summary.</w:t>
            </w:r>
          </w:p>
        </w:tc>
        <w:tc>
          <w:tcPr>
            <w:tcW w:w="2083" w:type="dxa"/>
            <w:vMerge/>
          </w:tcPr>
          <w:p w14:paraId="61D4F0BD" w14:textId="77777777" w:rsidR="00E214EA" w:rsidRPr="00C0737F" w:rsidRDefault="00E214EA" w:rsidP="00C71EB3">
            <w:pPr>
              <w:rPr>
                <w:rFonts w:ascii="Arial Nova Light" w:hAnsi="Arial Nova Light"/>
                <w:sz w:val="18"/>
                <w:szCs w:val="18"/>
              </w:rPr>
            </w:pPr>
          </w:p>
        </w:tc>
        <w:tc>
          <w:tcPr>
            <w:tcW w:w="1993" w:type="dxa"/>
            <w:vMerge/>
          </w:tcPr>
          <w:p w14:paraId="412460B2" w14:textId="77777777" w:rsidR="00E214EA" w:rsidRPr="00C0737F" w:rsidRDefault="00E214EA" w:rsidP="00C71EB3">
            <w:pPr>
              <w:rPr>
                <w:rFonts w:ascii="Arial Nova Light" w:hAnsi="Arial Nova Light"/>
                <w:sz w:val="18"/>
                <w:szCs w:val="18"/>
              </w:rPr>
            </w:pPr>
          </w:p>
        </w:tc>
        <w:tc>
          <w:tcPr>
            <w:tcW w:w="1950" w:type="dxa"/>
            <w:vMerge/>
          </w:tcPr>
          <w:p w14:paraId="2B9E64EE" w14:textId="77777777" w:rsidR="00E214EA" w:rsidRPr="00C0737F" w:rsidRDefault="00E214EA" w:rsidP="00C71EB3">
            <w:pPr>
              <w:rPr>
                <w:rFonts w:ascii="Arial Nova Light" w:hAnsi="Arial Nova Light"/>
                <w:sz w:val="18"/>
                <w:szCs w:val="18"/>
              </w:rPr>
            </w:pPr>
          </w:p>
        </w:tc>
        <w:tc>
          <w:tcPr>
            <w:tcW w:w="2090" w:type="dxa"/>
            <w:vMerge/>
          </w:tcPr>
          <w:p w14:paraId="7692D73F" w14:textId="77777777" w:rsidR="00E214EA" w:rsidRPr="00C0737F" w:rsidRDefault="00E214EA" w:rsidP="00C71EB3">
            <w:pPr>
              <w:rPr>
                <w:rFonts w:ascii="Arial Nova Light" w:hAnsi="Arial Nova Light"/>
                <w:sz w:val="18"/>
                <w:szCs w:val="18"/>
              </w:rPr>
            </w:pPr>
          </w:p>
        </w:tc>
        <w:tc>
          <w:tcPr>
            <w:tcW w:w="1902" w:type="dxa"/>
            <w:vMerge/>
          </w:tcPr>
          <w:p w14:paraId="7A589574" w14:textId="77777777" w:rsidR="00E214EA" w:rsidRPr="00C0737F" w:rsidRDefault="00E214EA" w:rsidP="00C71EB3">
            <w:pPr>
              <w:rPr>
                <w:rFonts w:ascii="Arial Nova Light" w:hAnsi="Arial Nova Light"/>
                <w:sz w:val="18"/>
                <w:szCs w:val="18"/>
              </w:rPr>
            </w:pPr>
          </w:p>
        </w:tc>
        <w:tc>
          <w:tcPr>
            <w:tcW w:w="1869" w:type="dxa"/>
            <w:vMerge/>
          </w:tcPr>
          <w:p w14:paraId="336A6FDD" w14:textId="77777777" w:rsidR="00E214EA" w:rsidRPr="00C0737F" w:rsidRDefault="00E214EA" w:rsidP="00C71EB3">
            <w:pPr>
              <w:rPr>
                <w:rFonts w:ascii="Arial Nova Light" w:hAnsi="Arial Nova Light"/>
                <w:sz w:val="18"/>
                <w:szCs w:val="18"/>
              </w:rPr>
            </w:pPr>
          </w:p>
        </w:tc>
      </w:tr>
      <w:tr w:rsidR="003C47BB" w:rsidRPr="00E962CB" w14:paraId="66C5A51F" w14:textId="77777777" w:rsidTr="008532FA">
        <w:trPr>
          <w:cantSplit/>
          <w:trHeight w:val="432"/>
        </w:trPr>
        <w:tc>
          <w:tcPr>
            <w:tcW w:w="498" w:type="dxa"/>
            <w:vMerge w:val="restart"/>
            <w:textDirection w:val="btLr"/>
          </w:tcPr>
          <w:p w14:paraId="0E94F945" w14:textId="77777777" w:rsidR="003C47BB" w:rsidRPr="00E962CB" w:rsidRDefault="003C47BB" w:rsidP="003C47BB">
            <w:pPr>
              <w:ind w:left="113" w:right="113"/>
              <w:jc w:val="center"/>
              <w:rPr>
                <w:rFonts w:ascii="Arial Nova Light" w:hAnsi="Arial Nova Light"/>
              </w:rPr>
            </w:pPr>
            <w:r w:rsidRPr="00E962CB">
              <w:rPr>
                <w:rFonts w:ascii="Arial Nova Light" w:hAnsi="Arial Nova Light"/>
              </w:rPr>
              <w:lastRenderedPageBreak/>
              <w:t>Tuesday</w:t>
            </w:r>
          </w:p>
        </w:tc>
        <w:tc>
          <w:tcPr>
            <w:tcW w:w="427" w:type="dxa"/>
            <w:tcBorders>
              <w:bottom w:val="nil"/>
              <w:right w:val="single" w:sz="4" w:space="0" w:color="auto"/>
            </w:tcBorders>
            <w:vAlign w:val="center"/>
          </w:tcPr>
          <w:p w14:paraId="042B817F" w14:textId="77777777" w:rsidR="003C47BB" w:rsidRPr="00E962CB" w:rsidRDefault="003C47BB" w:rsidP="003C47BB">
            <w:pPr>
              <w:jc w:val="center"/>
              <w:rPr>
                <w:rFonts w:ascii="Arial Nova Light" w:hAnsi="Arial Nova Light"/>
              </w:rPr>
            </w:pPr>
            <w:r w:rsidRPr="00E962CB">
              <w:rPr>
                <w:rFonts w:ascii="Arial Nova Light" w:hAnsi="Arial Nova Light" w:cstheme="minorHAnsi"/>
                <w:i/>
                <w:noProof/>
              </w:rPr>
              <w:drawing>
                <wp:inline distT="0" distB="0" distL="0" distR="0" wp14:anchorId="2CBC36A4" wp14:editId="4B88F709">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8" w:type="dxa"/>
            <w:tcBorders>
              <w:left w:val="single" w:sz="4" w:space="0" w:color="auto"/>
              <w:bottom w:val="nil"/>
            </w:tcBorders>
            <w:vAlign w:val="center"/>
          </w:tcPr>
          <w:p w14:paraId="141385CF" w14:textId="464F3119" w:rsidR="003C47BB" w:rsidRPr="00C0737F" w:rsidRDefault="003C47BB" w:rsidP="00B75283">
            <w:pPr>
              <w:rPr>
                <w:rFonts w:ascii="Arial Nova Light" w:hAnsi="Arial Nova Light"/>
                <w:sz w:val="18"/>
                <w:szCs w:val="18"/>
              </w:rPr>
            </w:pPr>
            <w:r w:rsidRPr="00C0737F">
              <w:rPr>
                <w:rFonts w:ascii="Arial Nova Light" w:hAnsi="Arial Nova Light"/>
                <w:sz w:val="18"/>
                <w:szCs w:val="18"/>
              </w:rPr>
              <w:t xml:space="preserve">Students are reviewing the process for writing an objective summary. </w:t>
            </w:r>
          </w:p>
        </w:tc>
        <w:tc>
          <w:tcPr>
            <w:tcW w:w="2083" w:type="dxa"/>
            <w:vMerge w:val="restart"/>
          </w:tcPr>
          <w:p w14:paraId="4C01112B" w14:textId="0142A2D1" w:rsidR="003C47BB" w:rsidRPr="00C0737F" w:rsidRDefault="003C47BB" w:rsidP="003C47BB">
            <w:pPr>
              <w:rPr>
                <w:rFonts w:ascii="Arial Nova Light" w:hAnsi="Arial Nova Light"/>
                <w:sz w:val="18"/>
                <w:szCs w:val="18"/>
              </w:rPr>
            </w:pPr>
            <w:r w:rsidRPr="00C0737F">
              <w:rPr>
                <w:rFonts w:ascii="Arial Nova Light" w:hAnsi="Arial Nova Light"/>
                <w:sz w:val="18"/>
                <w:szCs w:val="18"/>
              </w:rPr>
              <w:t>Practice Quiz: “How Ghetto Lost Its Meaning” (Canvas)</w:t>
            </w:r>
          </w:p>
        </w:tc>
        <w:tc>
          <w:tcPr>
            <w:tcW w:w="1993" w:type="dxa"/>
            <w:vMerge w:val="restart"/>
          </w:tcPr>
          <w:p w14:paraId="5FFC7696" w14:textId="084ACEC9" w:rsidR="003C47BB" w:rsidRPr="00C0737F" w:rsidRDefault="003C47BB" w:rsidP="003C47BB">
            <w:pPr>
              <w:rPr>
                <w:rFonts w:ascii="Arial Nova Light" w:hAnsi="Arial Nova Light"/>
                <w:sz w:val="18"/>
                <w:szCs w:val="18"/>
              </w:rPr>
            </w:pPr>
            <w:r w:rsidRPr="00C0737F">
              <w:rPr>
                <w:rFonts w:ascii="Arial Nova Light" w:hAnsi="Arial Nova Light"/>
                <w:sz w:val="18"/>
                <w:szCs w:val="18"/>
              </w:rPr>
              <w:t>n/a</w:t>
            </w:r>
          </w:p>
        </w:tc>
        <w:tc>
          <w:tcPr>
            <w:tcW w:w="1950" w:type="dxa"/>
            <w:vMerge w:val="restart"/>
          </w:tcPr>
          <w:p w14:paraId="735E3BC5" w14:textId="08584D95" w:rsidR="003C47BB" w:rsidRPr="00C0737F" w:rsidRDefault="003C47BB" w:rsidP="003C47BB">
            <w:pPr>
              <w:rPr>
                <w:rFonts w:ascii="Arial Nova Light" w:hAnsi="Arial Nova Light"/>
                <w:sz w:val="18"/>
                <w:szCs w:val="18"/>
              </w:rPr>
            </w:pPr>
            <w:r w:rsidRPr="00C0737F">
              <w:rPr>
                <w:rFonts w:ascii="Arial Nova Light" w:hAnsi="Arial Nova Light"/>
                <w:sz w:val="18"/>
                <w:szCs w:val="18"/>
              </w:rPr>
              <w:t>n/a</w:t>
            </w:r>
          </w:p>
        </w:tc>
        <w:tc>
          <w:tcPr>
            <w:tcW w:w="2090" w:type="dxa"/>
            <w:vMerge w:val="restart"/>
          </w:tcPr>
          <w:p w14:paraId="0127E843" w14:textId="2C7C238B" w:rsidR="003C47BB" w:rsidRPr="00C0737F" w:rsidRDefault="00C0737F" w:rsidP="003C47BB">
            <w:pPr>
              <w:rPr>
                <w:rFonts w:ascii="Arial Nova Light" w:hAnsi="Arial Nova Light"/>
                <w:sz w:val="18"/>
                <w:szCs w:val="18"/>
              </w:rPr>
            </w:pPr>
            <w:r w:rsidRPr="00C0737F">
              <w:rPr>
                <w:rFonts w:ascii="Arial Nova Light" w:hAnsi="Arial Nova Light"/>
                <w:sz w:val="18"/>
                <w:szCs w:val="18"/>
              </w:rPr>
              <w:t xml:space="preserve">Written Response: </w:t>
            </w:r>
            <w:r w:rsidRPr="00C0737F">
              <w:rPr>
                <w:rFonts w:ascii="Arial Nova Light" w:hAnsi="Arial Nova Light"/>
                <w:color w:val="2D3B45"/>
                <w:sz w:val="18"/>
                <w:szCs w:val="18"/>
                <w:shd w:val="clear" w:color="auto" w:fill="FFFFFF"/>
              </w:rPr>
              <w:t>With a partner and using the provided graphic organizer, outline an objective summary for the article "How Ghetto Lost Its Meaning"). </w:t>
            </w:r>
          </w:p>
        </w:tc>
        <w:tc>
          <w:tcPr>
            <w:tcW w:w="1902" w:type="dxa"/>
            <w:vMerge w:val="restart"/>
          </w:tcPr>
          <w:p w14:paraId="7305F0D5" w14:textId="04EF539B" w:rsidR="003C47BB" w:rsidRPr="00C0737F" w:rsidRDefault="00C0737F" w:rsidP="003C47BB">
            <w:pPr>
              <w:rPr>
                <w:rFonts w:ascii="Arial Nova Light" w:hAnsi="Arial Nova Light"/>
                <w:sz w:val="18"/>
                <w:szCs w:val="18"/>
              </w:rPr>
            </w:pPr>
            <w:r w:rsidRPr="00C0737F">
              <w:rPr>
                <w:rFonts w:ascii="Arial Nova Light" w:hAnsi="Arial Nova Light"/>
                <w:color w:val="2D3B45"/>
                <w:sz w:val="18"/>
                <w:szCs w:val="18"/>
                <w:shd w:val="clear" w:color="auto" w:fill="FFFFFF"/>
              </w:rPr>
              <w:t>Written Response: On your own, write an objective summary of the article using the checklist and rubric provided. </w:t>
            </w:r>
          </w:p>
        </w:tc>
        <w:tc>
          <w:tcPr>
            <w:tcW w:w="1869" w:type="dxa"/>
            <w:vMerge w:val="restart"/>
          </w:tcPr>
          <w:p w14:paraId="0A5B5F97" w14:textId="77777777" w:rsidR="003C47BB" w:rsidRPr="00C0737F" w:rsidRDefault="003C47BB" w:rsidP="003C47BB">
            <w:pPr>
              <w:rPr>
                <w:rFonts w:ascii="Arial Nova Light" w:hAnsi="Arial Nova Light"/>
                <w:sz w:val="18"/>
                <w:szCs w:val="18"/>
              </w:rPr>
            </w:pPr>
            <w:r w:rsidRPr="00C0737F">
              <w:rPr>
                <w:rFonts w:ascii="Arial Nova Light" w:hAnsi="Arial Nova Light"/>
                <w:sz w:val="18"/>
                <w:szCs w:val="18"/>
              </w:rPr>
              <w:t xml:space="preserve">List: Without looking, list the important features of an objective summary. </w:t>
            </w:r>
          </w:p>
          <w:p w14:paraId="45F518CF" w14:textId="63F3685B" w:rsidR="003C47BB" w:rsidRPr="00C0737F" w:rsidRDefault="003C47BB" w:rsidP="003C47BB">
            <w:pPr>
              <w:rPr>
                <w:rFonts w:ascii="Arial Nova Light" w:hAnsi="Arial Nova Light"/>
                <w:sz w:val="18"/>
                <w:szCs w:val="18"/>
              </w:rPr>
            </w:pPr>
            <w:r w:rsidRPr="00C0737F">
              <w:rPr>
                <w:rFonts w:ascii="Arial Nova Light" w:hAnsi="Arial Nova Light"/>
                <w:sz w:val="18"/>
                <w:szCs w:val="18"/>
              </w:rPr>
              <w:t>(Canvas)</w:t>
            </w:r>
          </w:p>
        </w:tc>
      </w:tr>
      <w:tr w:rsidR="003C47BB" w:rsidRPr="00E962CB" w14:paraId="32FE77AF" w14:textId="77777777" w:rsidTr="008532FA">
        <w:trPr>
          <w:cantSplit/>
          <w:trHeight w:val="432"/>
        </w:trPr>
        <w:tc>
          <w:tcPr>
            <w:tcW w:w="498" w:type="dxa"/>
            <w:vMerge/>
            <w:textDirection w:val="btLr"/>
          </w:tcPr>
          <w:p w14:paraId="475C93FE" w14:textId="77777777" w:rsidR="003C47BB" w:rsidRPr="00E962CB" w:rsidRDefault="003C47BB" w:rsidP="003C47BB">
            <w:pPr>
              <w:ind w:left="113" w:right="113"/>
              <w:jc w:val="center"/>
              <w:rPr>
                <w:rFonts w:ascii="Arial Nova Light" w:hAnsi="Arial Nova Light"/>
              </w:rPr>
            </w:pPr>
          </w:p>
        </w:tc>
        <w:tc>
          <w:tcPr>
            <w:tcW w:w="427" w:type="dxa"/>
            <w:tcBorders>
              <w:top w:val="nil"/>
              <w:bottom w:val="single" w:sz="4" w:space="0" w:color="auto"/>
              <w:right w:val="single" w:sz="4" w:space="0" w:color="auto"/>
            </w:tcBorders>
            <w:vAlign w:val="center"/>
          </w:tcPr>
          <w:p w14:paraId="45A6492C" w14:textId="77777777" w:rsidR="003C47BB" w:rsidRPr="00E962CB" w:rsidRDefault="003C47BB" w:rsidP="003C47BB">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73600" behindDoc="0" locked="0" layoutInCell="1" allowOverlap="1" wp14:anchorId="6079FCB8" wp14:editId="42E100A0">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8" w:type="dxa"/>
            <w:tcBorders>
              <w:top w:val="nil"/>
              <w:left w:val="single" w:sz="4" w:space="0" w:color="auto"/>
              <w:bottom w:val="single" w:sz="4" w:space="0" w:color="auto"/>
            </w:tcBorders>
            <w:vAlign w:val="center"/>
          </w:tcPr>
          <w:p w14:paraId="671B797A" w14:textId="77777777" w:rsidR="003C47BB" w:rsidRPr="00C0737F" w:rsidRDefault="003C47BB" w:rsidP="00B75283">
            <w:pPr>
              <w:rPr>
                <w:rFonts w:ascii="Arial Nova Light" w:hAnsi="Arial Nova Light"/>
                <w:sz w:val="18"/>
                <w:szCs w:val="18"/>
              </w:rPr>
            </w:pPr>
            <w:r w:rsidRPr="00C0737F">
              <w:rPr>
                <w:rFonts w:ascii="Arial Nova Light" w:hAnsi="Arial Nova Light"/>
                <w:sz w:val="18"/>
                <w:szCs w:val="18"/>
              </w:rPr>
              <w:t xml:space="preserve">Students can write an objective summary. </w:t>
            </w:r>
          </w:p>
          <w:p w14:paraId="24101EA7" w14:textId="77777777" w:rsidR="003C47BB" w:rsidRPr="00C0737F" w:rsidRDefault="003C47BB" w:rsidP="00B75283">
            <w:pPr>
              <w:rPr>
                <w:rFonts w:ascii="Arial Nova Light" w:hAnsi="Arial Nova Light"/>
                <w:sz w:val="18"/>
                <w:szCs w:val="18"/>
              </w:rPr>
            </w:pPr>
          </w:p>
          <w:p w14:paraId="1974C4A3" w14:textId="77777777" w:rsidR="003C47BB" w:rsidRPr="00C0737F" w:rsidRDefault="003C47BB" w:rsidP="00B75283">
            <w:pPr>
              <w:rPr>
                <w:rFonts w:ascii="Arial Nova Light" w:hAnsi="Arial Nova Light"/>
                <w:sz w:val="18"/>
                <w:szCs w:val="18"/>
              </w:rPr>
            </w:pPr>
            <w:r w:rsidRPr="00C0737F">
              <w:rPr>
                <w:rFonts w:ascii="Arial Nova Light" w:hAnsi="Arial Nova Light"/>
                <w:sz w:val="18"/>
                <w:szCs w:val="18"/>
              </w:rPr>
              <w:t xml:space="preserve">Students can identify the parts of an objective summary. </w:t>
            </w:r>
          </w:p>
          <w:p w14:paraId="2FA85E22" w14:textId="77777777" w:rsidR="003C47BB" w:rsidRPr="00C0737F" w:rsidRDefault="003C47BB" w:rsidP="00B75283">
            <w:pPr>
              <w:rPr>
                <w:rFonts w:ascii="Arial Nova Light" w:hAnsi="Arial Nova Light"/>
                <w:sz w:val="18"/>
                <w:szCs w:val="18"/>
              </w:rPr>
            </w:pPr>
          </w:p>
          <w:p w14:paraId="1751E4EB" w14:textId="69300BAD" w:rsidR="003C47BB" w:rsidRPr="00C0737F" w:rsidRDefault="003C47BB" w:rsidP="00B75283">
            <w:pPr>
              <w:rPr>
                <w:rFonts w:ascii="Arial Nova Light" w:hAnsi="Arial Nova Light"/>
                <w:sz w:val="18"/>
                <w:szCs w:val="18"/>
              </w:rPr>
            </w:pPr>
            <w:r w:rsidRPr="00C0737F">
              <w:rPr>
                <w:rFonts w:ascii="Arial Nova Light" w:hAnsi="Arial Nova Light"/>
                <w:sz w:val="18"/>
                <w:szCs w:val="18"/>
              </w:rPr>
              <w:t>Students can successfully write an objective summary.</w:t>
            </w:r>
          </w:p>
        </w:tc>
        <w:tc>
          <w:tcPr>
            <w:tcW w:w="2083" w:type="dxa"/>
            <w:vMerge/>
          </w:tcPr>
          <w:p w14:paraId="3BC7CD3C" w14:textId="77777777" w:rsidR="003C47BB" w:rsidRPr="00C0737F" w:rsidRDefault="003C47BB" w:rsidP="003C47BB">
            <w:pPr>
              <w:rPr>
                <w:rFonts w:ascii="Arial Nova Light" w:hAnsi="Arial Nova Light"/>
                <w:sz w:val="18"/>
                <w:szCs w:val="18"/>
              </w:rPr>
            </w:pPr>
          </w:p>
        </w:tc>
        <w:tc>
          <w:tcPr>
            <w:tcW w:w="1993" w:type="dxa"/>
            <w:vMerge/>
          </w:tcPr>
          <w:p w14:paraId="7B1943AC" w14:textId="77777777" w:rsidR="003C47BB" w:rsidRPr="00C0737F" w:rsidRDefault="003C47BB" w:rsidP="003C47BB">
            <w:pPr>
              <w:rPr>
                <w:rFonts w:ascii="Arial Nova Light" w:hAnsi="Arial Nova Light"/>
                <w:sz w:val="18"/>
                <w:szCs w:val="18"/>
              </w:rPr>
            </w:pPr>
          </w:p>
        </w:tc>
        <w:tc>
          <w:tcPr>
            <w:tcW w:w="1950" w:type="dxa"/>
            <w:vMerge/>
          </w:tcPr>
          <w:p w14:paraId="13460543" w14:textId="77777777" w:rsidR="003C47BB" w:rsidRPr="00C0737F" w:rsidRDefault="003C47BB" w:rsidP="003C47BB">
            <w:pPr>
              <w:rPr>
                <w:rFonts w:ascii="Arial Nova Light" w:hAnsi="Arial Nova Light"/>
                <w:sz w:val="18"/>
                <w:szCs w:val="18"/>
              </w:rPr>
            </w:pPr>
          </w:p>
        </w:tc>
        <w:tc>
          <w:tcPr>
            <w:tcW w:w="2090" w:type="dxa"/>
            <w:vMerge/>
          </w:tcPr>
          <w:p w14:paraId="0044A4D9" w14:textId="77777777" w:rsidR="003C47BB" w:rsidRPr="00C0737F" w:rsidRDefault="003C47BB" w:rsidP="003C47BB">
            <w:pPr>
              <w:rPr>
                <w:rFonts w:ascii="Arial Nova Light" w:hAnsi="Arial Nova Light"/>
                <w:sz w:val="18"/>
                <w:szCs w:val="18"/>
              </w:rPr>
            </w:pPr>
          </w:p>
        </w:tc>
        <w:tc>
          <w:tcPr>
            <w:tcW w:w="1902" w:type="dxa"/>
            <w:vMerge/>
          </w:tcPr>
          <w:p w14:paraId="6474D393" w14:textId="77777777" w:rsidR="003C47BB" w:rsidRPr="00C0737F" w:rsidRDefault="003C47BB" w:rsidP="003C47BB">
            <w:pPr>
              <w:rPr>
                <w:rFonts w:ascii="Arial Nova Light" w:hAnsi="Arial Nova Light"/>
                <w:sz w:val="18"/>
                <w:szCs w:val="18"/>
              </w:rPr>
            </w:pPr>
          </w:p>
        </w:tc>
        <w:tc>
          <w:tcPr>
            <w:tcW w:w="1869" w:type="dxa"/>
            <w:vMerge/>
          </w:tcPr>
          <w:p w14:paraId="70E597D3" w14:textId="77777777" w:rsidR="003C47BB" w:rsidRPr="00C0737F" w:rsidRDefault="003C47BB" w:rsidP="003C47BB">
            <w:pPr>
              <w:rPr>
                <w:rFonts w:ascii="Arial Nova Light" w:hAnsi="Arial Nova Light"/>
                <w:sz w:val="18"/>
                <w:szCs w:val="18"/>
              </w:rPr>
            </w:pPr>
          </w:p>
        </w:tc>
      </w:tr>
      <w:tr w:rsidR="00E214EA" w:rsidRPr="00E962CB" w14:paraId="0DB16A97" w14:textId="77777777" w:rsidTr="000E3033">
        <w:trPr>
          <w:cantSplit/>
          <w:trHeight w:val="432"/>
        </w:trPr>
        <w:tc>
          <w:tcPr>
            <w:tcW w:w="498" w:type="dxa"/>
            <w:vMerge w:val="restart"/>
            <w:textDirection w:val="btLr"/>
          </w:tcPr>
          <w:p w14:paraId="67423C21" w14:textId="5EFE6046" w:rsidR="00E214EA" w:rsidRPr="00E962CB" w:rsidRDefault="008532FA" w:rsidP="00C71EB3">
            <w:pPr>
              <w:ind w:left="113" w:right="113"/>
              <w:jc w:val="center"/>
              <w:rPr>
                <w:rFonts w:ascii="Arial Nova Light" w:hAnsi="Arial Nova Light"/>
              </w:rPr>
            </w:pPr>
            <w:r>
              <w:br w:type="page"/>
            </w:r>
            <w:r w:rsidR="00E214EA" w:rsidRPr="00E962CB">
              <w:rPr>
                <w:rFonts w:ascii="Arial Nova Light" w:hAnsi="Arial Nova Light"/>
              </w:rPr>
              <w:t>Wednesday</w:t>
            </w:r>
          </w:p>
        </w:tc>
        <w:tc>
          <w:tcPr>
            <w:tcW w:w="427" w:type="dxa"/>
            <w:tcBorders>
              <w:bottom w:val="nil"/>
              <w:right w:val="single" w:sz="4" w:space="0" w:color="auto"/>
            </w:tcBorders>
            <w:vAlign w:val="center"/>
          </w:tcPr>
          <w:p w14:paraId="7309A9BB"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4CE1D589" wp14:editId="0EC9D9B1">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8" w:type="dxa"/>
            <w:tcBorders>
              <w:left w:val="single" w:sz="4" w:space="0" w:color="auto"/>
              <w:bottom w:val="nil"/>
            </w:tcBorders>
            <w:vAlign w:val="center"/>
          </w:tcPr>
          <w:p w14:paraId="54C172C7" w14:textId="7F09017A" w:rsidR="00E214EA" w:rsidRPr="00C0737F" w:rsidRDefault="003C47BB" w:rsidP="00B75283">
            <w:pPr>
              <w:rPr>
                <w:rFonts w:ascii="Arial Nova Light" w:hAnsi="Arial Nova Light"/>
                <w:sz w:val="18"/>
                <w:szCs w:val="18"/>
              </w:rPr>
            </w:pPr>
            <w:r w:rsidRPr="00C0737F">
              <w:rPr>
                <w:rFonts w:ascii="Arial Nova Light" w:hAnsi="Arial Nova Light"/>
                <w:sz w:val="18"/>
                <w:szCs w:val="18"/>
              </w:rPr>
              <w:t xml:space="preserve">Students are learning testing strategies. </w:t>
            </w:r>
          </w:p>
        </w:tc>
        <w:tc>
          <w:tcPr>
            <w:tcW w:w="2083" w:type="dxa"/>
            <w:vMerge w:val="restart"/>
          </w:tcPr>
          <w:p w14:paraId="1C5D2246" w14:textId="438ED5E3" w:rsidR="00E214EA" w:rsidRPr="00C0737F" w:rsidRDefault="00B77B93" w:rsidP="00C71EB3">
            <w:pPr>
              <w:rPr>
                <w:rFonts w:ascii="Arial Nova Light" w:hAnsi="Arial Nova Light"/>
                <w:sz w:val="18"/>
                <w:szCs w:val="18"/>
              </w:rPr>
            </w:pPr>
            <w:r w:rsidRPr="00C0737F">
              <w:rPr>
                <w:rFonts w:ascii="Arial Nova Light" w:hAnsi="Arial Nova Light"/>
                <w:sz w:val="18"/>
                <w:szCs w:val="18"/>
              </w:rPr>
              <w:t>Discussion: What are some strategies you already use when taking assessments?</w:t>
            </w:r>
          </w:p>
        </w:tc>
        <w:tc>
          <w:tcPr>
            <w:tcW w:w="1993" w:type="dxa"/>
            <w:vMerge w:val="restart"/>
          </w:tcPr>
          <w:p w14:paraId="3BF89313" w14:textId="0E0926D2" w:rsidR="00E214EA" w:rsidRPr="00C0737F" w:rsidRDefault="00FA5F1E" w:rsidP="00C71EB3">
            <w:pPr>
              <w:rPr>
                <w:rFonts w:ascii="Arial Nova Light" w:hAnsi="Arial Nova Light"/>
                <w:sz w:val="18"/>
                <w:szCs w:val="18"/>
              </w:rPr>
            </w:pPr>
            <w:r w:rsidRPr="00C0737F">
              <w:rPr>
                <w:rFonts w:ascii="Arial Nova Light" w:hAnsi="Arial Nova Light"/>
                <w:sz w:val="18"/>
                <w:szCs w:val="18"/>
              </w:rPr>
              <w:t xml:space="preserve">Modeling: Test Strategies </w:t>
            </w:r>
          </w:p>
        </w:tc>
        <w:tc>
          <w:tcPr>
            <w:tcW w:w="1950" w:type="dxa"/>
            <w:vMerge w:val="restart"/>
          </w:tcPr>
          <w:p w14:paraId="4A2F09DB" w14:textId="0DC214BF" w:rsidR="00B77B93" w:rsidRPr="00C0737F" w:rsidRDefault="00FA5F1E" w:rsidP="00C71EB3">
            <w:pPr>
              <w:rPr>
                <w:rFonts w:ascii="Arial Nova Light" w:hAnsi="Arial Nova Light"/>
                <w:sz w:val="18"/>
                <w:szCs w:val="18"/>
              </w:rPr>
            </w:pPr>
            <w:r w:rsidRPr="00C0737F">
              <w:rPr>
                <w:rFonts w:ascii="Arial Nova Light" w:hAnsi="Arial Nova Light"/>
                <w:sz w:val="18"/>
                <w:szCs w:val="18"/>
              </w:rPr>
              <w:t>n/a</w:t>
            </w:r>
          </w:p>
        </w:tc>
        <w:tc>
          <w:tcPr>
            <w:tcW w:w="2090" w:type="dxa"/>
            <w:vMerge w:val="restart"/>
          </w:tcPr>
          <w:p w14:paraId="0999FB1E" w14:textId="26103661" w:rsidR="00E214EA" w:rsidRPr="00C0737F" w:rsidRDefault="00080CA0" w:rsidP="00C71EB3">
            <w:pPr>
              <w:rPr>
                <w:rFonts w:ascii="Arial Nova Light" w:hAnsi="Arial Nova Light"/>
                <w:sz w:val="18"/>
                <w:szCs w:val="18"/>
              </w:rPr>
            </w:pPr>
            <w:r w:rsidRPr="00C0737F">
              <w:rPr>
                <w:rFonts w:ascii="Arial Nova Light" w:hAnsi="Arial Nova Light"/>
                <w:sz w:val="18"/>
                <w:szCs w:val="18"/>
              </w:rPr>
              <w:t xml:space="preserve">Expert Groups: In groups, analyze short passages and answer the multiple-choice questions based on it. After selecting the correct answers, prepare a brief explanation that includes textual evidence, reference to an assessment strategy.  </w:t>
            </w:r>
          </w:p>
        </w:tc>
        <w:tc>
          <w:tcPr>
            <w:tcW w:w="1902" w:type="dxa"/>
            <w:vMerge w:val="restart"/>
          </w:tcPr>
          <w:p w14:paraId="7343583B" w14:textId="55E79DF3" w:rsidR="00E214EA" w:rsidRPr="00C0737F" w:rsidRDefault="00080CA0" w:rsidP="00C71EB3">
            <w:pPr>
              <w:rPr>
                <w:rFonts w:ascii="Arial Nova Light" w:hAnsi="Arial Nova Light"/>
                <w:sz w:val="18"/>
                <w:szCs w:val="18"/>
              </w:rPr>
            </w:pPr>
            <w:r w:rsidRPr="00C0737F">
              <w:rPr>
                <w:rFonts w:ascii="Arial Nova Light" w:hAnsi="Arial Nova Light"/>
                <w:sz w:val="18"/>
                <w:szCs w:val="18"/>
              </w:rPr>
              <w:t>n/a</w:t>
            </w:r>
          </w:p>
        </w:tc>
        <w:tc>
          <w:tcPr>
            <w:tcW w:w="1869" w:type="dxa"/>
            <w:vMerge w:val="restart"/>
          </w:tcPr>
          <w:p w14:paraId="0F95A17E" w14:textId="77777777" w:rsidR="00FA5F1E" w:rsidRPr="00C0737F" w:rsidRDefault="00FA5F1E" w:rsidP="00C71EB3">
            <w:pPr>
              <w:rPr>
                <w:rFonts w:ascii="Arial Nova Light" w:hAnsi="Arial Nova Light"/>
                <w:sz w:val="18"/>
                <w:szCs w:val="18"/>
              </w:rPr>
            </w:pPr>
            <w:r w:rsidRPr="00C0737F">
              <w:rPr>
                <w:rFonts w:ascii="Arial Nova Light" w:hAnsi="Arial Nova Light"/>
                <w:sz w:val="18"/>
                <w:szCs w:val="18"/>
              </w:rPr>
              <w:t>Survey</w:t>
            </w:r>
            <w:r w:rsidR="00080CA0" w:rsidRPr="00C0737F">
              <w:rPr>
                <w:rFonts w:ascii="Arial Nova Light" w:hAnsi="Arial Nova Light"/>
                <w:sz w:val="18"/>
                <w:szCs w:val="18"/>
              </w:rPr>
              <w:t xml:space="preserve">: </w:t>
            </w:r>
            <w:r w:rsidRPr="00C0737F">
              <w:rPr>
                <w:rFonts w:ascii="Arial Nova Light" w:hAnsi="Arial Nova Light"/>
                <w:sz w:val="18"/>
                <w:szCs w:val="18"/>
              </w:rPr>
              <w:t>How prepared do you feel for your re-assessment?</w:t>
            </w:r>
          </w:p>
          <w:p w14:paraId="0B48B025" w14:textId="77777777" w:rsidR="00FA5F1E" w:rsidRPr="00C0737F" w:rsidRDefault="00FA5F1E" w:rsidP="00FA5F1E">
            <w:pPr>
              <w:pStyle w:val="ListParagraph"/>
              <w:numPr>
                <w:ilvl w:val="0"/>
                <w:numId w:val="10"/>
              </w:numPr>
              <w:rPr>
                <w:rFonts w:ascii="Arial Nova Light" w:hAnsi="Arial Nova Light"/>
                <w:sz w:val="18"/>
                <w:szCs w:val="18"/>
              </w:rPr>
            </w:pPr>
            <w:r w:rsidRPr="00C0737F">
              <w:rPr>
                <w:rFonts w:ascii="Arial Nova Light" w:hAnsi="Arial Nova Light"/>
                <w:sz w:val="18"/>
                <w:szCs w:val="18"/>
              </w:rPr>
              <w:t>I’m ready!</w:t>
            </w:r>
          </w:p>
          <w:p w14:paraId="39F5602D" w14:textId="466E3AC4" w:rsidR="00FA5F1E" w:rsidRPr="00C0737F" w:rsidRDefault="00FA5F1E" w:rsidP="00FA5F1E">
            <w:pPr>
              <w:pStyle w:val="ListParagraph"/>
              <w:numPr>
                <w:ilvl w:val="0"/>
                <w:numId w:val="10"/>
              </w:numPr>
              <w:rPr>
                <w:rFonts w:ascii="Arial Nova Light" w:hAnsi="Arial Nova Light"/>
                <w:sz w:val="18"/>
                <w:szCs w:val="18"/>
              </w:rPr>
            </w:pPr>
            <w:r w:rsidRPr="00C0737F">
              <w:rPr>
                <w:rFonts w:ascii="Arial Nova Light" w:hAnsi="Arial Nova Light"/>
                <w:sz w:val="18"/>
                <w:szCs w:val="18"/>
              </w:rPr>
              <w:t>I think I’m ready.</w:t>
            </w:r>
          </w:p>
          <w:p w14:paraId="22333370" w14:textId="77777777" w:rsidR="00FA5F1E" w:rsidRPr="00C0737F" w:rsidRDefault="00FA5F1E" w:rsidP="00FA5F1E">
            <w:pPr>
              <w:pStyle w:val="ListParagraph"/>
              <w:numPr>
                <w:ilvl w:val="0"/>
                <w:numId w:val="10"/>
              </w:numPr>
              <w:rPr>
                <w:rFonts w:ascii="Arial Nova Light" w:hAnsi="Arial Nova Light"/>
                <w:sz w:val="18"/>
                <w:szCs w:val="18"/>
              </w:rPr>
            </w:pPr>
            <w:r w:rsidRPr="00C0737F">
              <w:rPr>
                <w:rFonts w:ascii="Arial Nova Light" w:hAnsi="Arial Nova Light"/>
                <w:sz w:val="18"/>
                <w:szCs w:val="18"/>
              </w:rPr>
              <w:t>I don’t know.</w:t>
            </w:r>
          </w:p>
          <w:p w14:paraId="799CC152" w14:textId="5CEE81A2" w:rsidR="00E214EA" w:rsidRPr="00C0737F" w:rsidRDefault="00FA5F1E" w:rsidP="00FA5F1E">
            <w:pPr>
              <w:pStyle w:val="ListParagraph"/>
              <w:numPr>
                <w:ilvl w:val="0"/>
                <w:numId w:val="10"/>
              </w:numPr>
              <w:rPr>
                <w:rFonts w:ascii="Arial Nova Light" w:hAnsi="Arial Nova Light"/>
                <w:sz w:val="18"/>
                <w:szCs w:val="18"/>
              </w:rPr>
            </w:pPr>
            <w:r w:rsidRPr="00C0737F">
              <w:rPr>
                <w:rFonts w:ascii="Arial Nova Light" w:hAnsi="Arial Nova Light"/>
                <w:sz w:val="18"/>
                <w:szCs w:val="18"/>
              </w:rPr>
              <w:t>I’m cooked.</w:t>
            </w:r>
            <w:r w:rsidR="00080CA0" w:rsidRPr="00C0737F">
              <w:rPr>
                <w:rFonts w:ascii="Arial Nova Light" w:hAnsi="Arial Nova Light"/>
                <w:sz w:val="18"/>
                <w:szCs w:val="18"/>
              </w:rPr>
              <w:t xml:space="preserve"> </w:t>
            </w:r>
          </w:p>
        </w:tc>
      </w:tr>
      <w:tr w:rsidR="00E214EA" w:rsidRPr="00E962CB" w14:paraId="03BF698D" w14:textId="77777777" w:rsidTr="000E3033">
        <w:trPr>
          <w:cantSplit/>
          <w:trHeight w:val="432"/>
        </w:trPr>
        <w:tc>
          <w:tcPr>
            <w:tcW w:w="498" w:type="dxa"/>
            <w:vMerge/>
            <w:textDirection w:val="btLr"/>
          </w:tcPr>
          <w:p w14:paraId="6A52E9CF" w14:textId="77777777" w:rsidR="00E214EA" w:rsidRPr="00E962CB" w:rsidRDefault="00E214EA" w:rsidP="00C71EB3">
            <w:pPr>
              <w:ind w:left="113" w:right="113"/>
              <w:jc w:val="center"/>
              <w:rPr>
                <w:rFonts w:ascii="Arial Nova Light" w:hAnsi="Arial Nova Light"/>
              </w:rPr>
            </w:pPr>
          </w:p>
        </w:tc>
        <w:tc>
          <w:tcPr>
            <w:tcW w:w="427" w:type="dxa"/>
            <w:tcBorders>
              <w:top w:val="nil"/>
              <w:bottom w:val="single" w:sz="4" w:space="0" w:color="auto"/>
              <w:right w:val="single" w:sz="4" w:space="0" w:color="auto"/>
            </w:tcBorders>
            <w:vAlign w:val="center"/>
          </w:tcPr>
          <w:p w14:paraId="09E0AAEE" w14:textId="77777777" w:rsidR="00E214EA" w:rsidRPr="00E962CB" w:rsidRDefault="00E214EA" w:rsidP="00C71EB3">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64384" behindDoc="0" locked="0" layoutInCell="1" allowOverlap="1" wp14:anchorId="70B10482" wp14:editId="5206EBAF">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8" w:type="dxa"/>
            <w:tcBorders>
              <w:top w:val="nil"/>
              <w:left w:val="single" w:sz="4" w:space="0" w:color="auto"/>
              <w:bottom w:val="single" w:sz="4" w:space="0" w:color="auto"/>
            </w:tcBorders>
            <w:vAlign w:val="center"/>
          </w:tcPr>
          <w:p w14:paraId="0B0A2230" w14:textId="11276436" w:rsidR="00E214EA" w:rsidRPr="00C0737F" w:rsidRDefault="003C47BB" w:rsidP="00B75283">
            <w:pPr>
              <w:rPr>
                <w:rFonts w:ascii="Arial Nova Light" w:hAnsi="Arial Nova Light"/>
                <w:sz w:val="18"/>
                <w:szCs w:val="18"/>
              </w:rPr>
            </w:pPr>
            <w:r w:rsidRPr="00C0737F">
              <w:rPr>
                <w:rFonts w:ascii="Arial Nova Light" w:hAnsi="Arial Nova Light"/>
                <w:sz w:val="18"/>
                <w:szCs w:val="18"/>
              </w:rPr>
              <w:t xml:space="preserve">Students can select and validate their answers for a test using textual evidence and reason. </w:t>
            </w:r>
          </w:p>
        </w:tc>
        <w:tc>
          <w:tcPr>
            <w:tcW w:w="2083" w:type="dxa"/>
            <w:vMerge/>
          </w:tcPr>
          <w:p w14:paraId="1ECE47FB" w14:textId="77777777" w:rsidR="00E214EA" w:rsidRPr="00C0737F" w:rsidRDefault="00E214EA" w:rsidP="00C71EB3">
            <w:pPr>
              <w:rPr>
                <w:rFonts w:ascii="Arial Nova Light" w:hAnsi="Arial Nova Light"/>
                <w:sz w:val="18"/>
                <w:szCs w:val="18"/>
              </w:rPr>
            </w:pPr>
          </w:p>
        </w:tc>
        <w:tc>
          <w:tcPr>
            <w:tcW w:w="1993" w:type="dxa"/>
            <w:vMerge/>
          </w:tcPr>
          <w:p w14:paraId="6AAC3907" w14:textId="77777777" w:rsidR="00E214EA" w:rsidRPr="00C0737F" w:rsidRDefault="00E214EA" w:rsidP="00C71EB3">
            <w:pPr>
              <w:rPr>
                <w:rFonts w:ascii="Arial Nova Light" w:hAnsi="Arial Nova Light"/>
                <w:sz w:val="18"/>
                <w:szCs w:val="18"/>
              </w:rPr>
            </w:pPr>
          </w:p>
        </w:tc>
        <w:tc>
          <w:tcPr>
            <w:tcW w:w="1950" w:type="dxa"/>
            <w:vMerge/>
          </w:tcPr>
          <w:p w14:paraId="6C14C15E" w14:textId="77777777" w:rsidR="00E214EA" w:rsidRPr="00C0737F" w:rsidRDefault="00E214EA" w:rsidP="00C71EB3">
            <w:pPr>
              <w:rPr>
                <w:rFonts w:ascii="Arial Nova Light" w:hAnsi="Arial Nova Light"/>
                <w:sz w:val="18"/>
                <w:szCs w:val="18"/>
              </w:rPr>
            </w:pPr>
          </w:p>
        </w:tc>
        <w:tc>
          <w:tcPr>
            <w:tcW w:w="2090" w:type="dxa"/>
            <w:vMerge/>
          </w:tcPr>
          <w:p w14:paraId="734B2EB4" w14:textId="77777777" w:rsidR="00E214EA" w:rsidRPr="00C0737F" w:rsidRDefault="00E214EA" w:rsidP="00C71EB3">
            <w:pPr>
              <w:rPr>
                <w:rFonts w:ascii="Arial Nova Light" w:hAnsi="Arial Nova Light"/>
                <w:sz w:val="18"/>
                <w:szCs w:val="18"/>
              </w:rPr>
            </w:pPr>
          </w:p>
        </w:tc>
        <w:tc>
          <w:tcPr>
            <w:tcW w:w="1902" w:type="dxa"/>
            <w:vMerge/>
          </w:tcPr>
          <w:p w14:paraId="264B9D76" w14:textId="77777777" w:rsidR="00E214EA" w:rsidRPr="00C0737F" w:rsidRDefault="00E214EA" w:rsidP="00C71EB3">
            <w:pPr>
              <w:rPr>
                <w:rFonts w:ascii="Arial Nova Light" w:hAnsi="Arial Nova Light"/>
                <w:sz w:val="18"/>
                <w:szCs w:val="18"/>
              </w:rPr>
            </w:pPr>
          </w:p>
        </w:tc>
        <w:tc>
          <w:tcPr>
            <w:tcW w:w="1869" w:type="dxa"/>
            <w:vMerge/>
          </w:tcPr>
          <w:p w14:paraId="3DE48B43" w14:textId="77777777" w:rsidR="00E214EA" w:rsidRPr="00C0737F" w:rsidRDefault="00E214EA" w:rsidP="00C71EB3">
            <w:pPr>
              <w:rPr>
                <w:rFonts w:ascii="Arial Nova Light" w:hAnsi="Arial Nova Light"/>
                <w:sz w:val="18"/>
                <w:szCs w:val="18"/>
              </w:rPr>
            </w:pPr>
          </w:p>
        </w:tc>
      </w:tr>
    </w:tbl>
    <w:p w14:paraId="6D00D922" w14:textId="77777777" w:rsidR="00797D35" w:rsidRDefault="00797D35">
      <w:r>
        <w:br w:type="page"/>
      </w:r>
    </w:p>
    <w:tbl>
      <w:tblPr>
        <w:tblStyle w:val="TableGrid"/>
        <w:tblW w:w="0" w:type="auto"/>
        <w:tblLook w:val="04A0" w:firstRow="1" w:lastRow="0" w:firstColumn="1" w:lastColumn="0" w:noHBand="0" w:noVBand="1"/>
      </w:tblPr>
      <w:tblGrid>
        <w:gridCol w:w="498"/>
        <w:gridCol w:w="427"/>
        <w:gridCol w:w="1578"/>
        <w:gridCol w:w="2083"/>
        <w:gridCol w:w="1993"/>
        <w:gridCol w:w="1950"/>
        <w:gridCol w:w="2090"/>
        <w:gridCol w:w="1902"/>
        <w:gridCol w:w="1869"/>
      </w:tblGrid>
      <w:tr w:rsidR="00FA5F1E" w:rsidRPr="00E962CB" w14:paraId="5AA43039" w14:textId="77777777" w:rsidTr="000E3033">
        <w:trPr>
          <w:cantSplit/>
          <w:trHeight w:val="432"/>
        </w:trPr>
        <w:tc>
          <w:tcPr>
            <w:tcW w:w="498" w:type="dxa"/>
            <w:vMerge w:val="restart"/>
            <w:textDirection w:val="btLr"/>
          </w:tcPr>
          <w:p w14:paraId="61410263" w14:textId="5FC03D69" w:rsidR="00FA5F1E" w:rsidRPr="00E962CB" w:rsidRDefault="00FA5F1E" w:rsidP="00FA5F1E">
            <w:pPr>
              <w:ind w:left="113" w:right="113"/>
              <w:jc w:val="center"/>
              <w:rPr>
                <w:rFonts w:ascii="Arial Nova Light" w:hAnsi="Arial Nova Light"/>
              </w:rPr>
            </w:pPr>
            <w:r w:rsidRPr="00E962CB">
              <w:rPr>
                <w:rFonts w:ascii="Arial Nova Light" w:hAnsi="Arial Nova Light"/>
              </w:rPr>
              <w:lastRenderedPageBreak/>
              <w:t>Thursday</w:t>
            </w:r>
          </w:p>
        </w:tc>
        <w:tc>
          <w:tcPr>
            <w:tcW w:w="427" w:type="dxa"/>
            <w:tcBorders>
              <w:top w:val="single" w:sz="4" w:space="0" w:color="auto"/>
              <w:bottom w:val="nil"/>
              <w:right w:val="single" w:sz="4" w:space="0" w:color="auto"/>
            </w:tcBorders>
            <w:vAlign w:val="center"/>
          </w:tcPr>
          <w:p w14:paraId="16058AB3" w14:textId="77777777" w:rsidR="00FA5F1E" w:rsidRPr="00E962CB" w:rsidRDefault="00FA5F1E" w:rsidP="00FA5F1E">
            <w:pPr>
              <w:jc w:val="center"/>
              <w:rPr>
                <w:rFonts w:ascii="Arial Nova Light" w:hAnsi="Arial Nova Light"/>
              </w:rPr>
            </w:pPr>
            <w:r w:rsidRPr="00E962CB">
              <w:rPr>
                <w:rFonts w:ascii="Arial Nova Light" w:hAnsi="Arial Nova Light" w:cstheme="minorHAnsi"/>
                <w:i/>
                <w:noProof/>
              </w:rPr>
              <w:drawing>
                <wp:inline distT="0" distB="0" distL="0" distR="0" wp14:anchorId="6E8C672C" wp14:editId="1B5EF195">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8" w:type="dxa"/>
            <w:tcBorders>
              <w:top w:val="single" w:sz="4" w:space="0" w:color="auto"/>
              <w:left w:val="single" w:sz="4" w:space="0" w:color="auto"/>
              <w:bottom w:val="nil"/>
            </w:tcBorders>
            <w:vAlign w:val="center"/>
          </w:tcPr>
          <w:p w14:paraId="6DA6BCBB" w14:textId="516C3009" w:rsidR="00FA5F1E" w:rsidRPr="00C0737F" w:rsidRDefault="00FA5F1E" w:rsidP="00B75283">
            <w:pPr>
              <w:rPr>
                <w:rFonts w:ascii="Arial Nova Light" w:hAnsi="Arial Nova Light"/>
                <w:sz w:val="18"/>
                <w:szCs w:val="18"/>
              </w:rPr>
            </w:pPr>
            <w:r w:rsidRPr="00C0737F">
              <w:rPr>
                <w:rFonts w:ascii="Arial Nova Light" w:hAnsi="Arial Nova Light"/>
                <w:sz w:val="18"/>
                <w:szCs w:val="18"/>
              </w:rPr>
              <w:t>Students are re-taking their Unit 1 assessment.</w:t>
            </w:r>
          </w:p>
        </w:tc>
        <w:tc>
          <w:tcPr>
            <w:tcW w:w="2083" w:type="dxa"/>
            <w:vMerge w:val="restart"/>
          </w:tcPr>
          <w:p w14:paraId="30A34B9E" w14:textId="270C103F" w:rsidR="00FA5F1E" w:rsidRPr="00C0737F" w:rsidRDefault="00084839" w:rsidP="00FA5F1E">
            <w:pPr>
              <w:rPr>
                <w:rFonts w:ascii="Arial Nova Light" w:hAnsi="Arial Nova Light"/>
                <w:sz w:val="18"/>
                <w:szCs w:val="18"/>
              </w:rPr>
            </w:pPr>
            <w:r w:rsidRPr="00C0737F">
              <w:rPr>
                <w:rFonts w:ascii="Arial Nova Light" w:hAnsi="Arial Nova Light"/>
                <w:sz w:val="18"/>
                <w:szCs w:val="18"/>
              </w:rPr>
              <w:t xml:space="preserve">Discussion: What questions do you have about theme/big idea, words in context, or writing objective summaries? </w:t>
            </w:r>
          </w:p>
        </w:tc>
        <w:tc>
          <w:tcPr>
            <w:tcW w:w="1993" w:type="dxa"/>
            <w:vMerge w:val="restart"/>
          </w:tcPr>
          <w:p w14:paraId="0398C5A4" w14:textId="11A53BAE" w:rsidR="00FA5F1E" w:rsidRPr="00C0737F" w:rsidRDefault="00D82DA6" w:rsidP="00FA5F1E">
            <w:pPr>
              <w:rPr>
                <w:rFonts w:ascii="Arial Nova Light" w:hAnsi="Arial Nova Light"/>
                <w:sz w:val="18"/>
                <w:szCs w:val="18"/>
              </w:rPr>
            </w:pPr>
            <w:r w:rsidRPr="00C0737F">
              <w:rPr>
                <w:rFonts w:ascii="Arial Nova Light" w:hAnsi="Arial Nova Light"/>
                <w:sz w:val="18"/>
                <w:szCs w:val="18"/>
              </w:rPr>
              <w:t>n/a</w:t>
            </w:r>
          </w:p>
        </w:tc>
        <w:tc>
          <w:tcPr>
            <w:tcW w:w="1950" w:type="dxa"/>
            <w:vMerge w:val="restart"/>
          </w:tcPr>
          <w:p w14:paraId="16E2E4DF" w14:textId="2E3CF0E7" w:rsidR="00FA5F1E" w:rsidRPr="00C0737F" w:rsidRDefault="00D82DA6" w:rsidP="00FA5F1E">
            <w:pPr>
              <w:rPr>
                <w:rFonts w:ascii="Arial Nova Light" w:hAnsi="Arial Nova Light"/>
                <w:sz w:val="18"/>
                <w:szCs w:val="18"/>
              </w:rPr>
            </w:pPr>
            <w:r w:rsidRPr="00C0737F">
              <w:rPr>
                <w:rFonts w:ascii="Arial Nova Light" w:hAnsi="Arial Nova Light"/>
                <w:sz w:val="18"/>
                <w:szCs w:val="18"/>
              </w:rPr>
              <w:t>n/a</w:t>
            </w:r>
          </w:p>
        </w:tc>
        <w:tc>
          <w:tcPr>
            <w:tcW w:w="2090" w:type="dxa"/>
            <w:vMerge w:val="restart"/>
          </w:tcPr>
          <w:p w14:paraId="1972ECA5" w14:textId="4859A96D" w:rsidR="00FA5F1E" w:rsidRPr="00C0737F" w:rsidRDefault="00D82DA6" w:rsidP="00FA5F1E">
            <w:pPr>
              <w:rPr>
                <w:rFonts w:ascii="Arial Nova Light" w:hAnsi="Arial Nova Light"/>
                <w:sz w:val="18"/>
                <w:szCs w:val="18"/>
              </w:rPr>
            </w:pPr>
            <w:r w:rsidRPr="00C0737F">
              <w:rPr>
                <w:rFonts w:ascii="Arial Nova Light" w:hAnsi="Arial Nova Light"/>
                <w:sz w:val="18"/>
                <w:szCs w:val="18"/>
              </w:rPr>
              <w:t>n/a</w:t>
            </w:r>
          </w:p>
        </w:tc>
        <w:tc>
          <w:tcPr>
            <w:tcW w:w="1902" w:type="dxa"/>
            <w:vMerge w:val="restart"/>
          </w:tcPr>
          <w:p w14:paraId="4AAF9781" w14:textId="77777777" w:rsidR="00E31625" w:rsidRPr="00C0737F" w:rsidRDefault="00E31625" w:rsidP="00E31625">
            <w:pPr>
              <w:rPr>
                <w:rFonts w:ascii="Arial Nova Light" w:hAnsi="Arial Nova Light"/>
                <w:sz w:val="18"/>
                <w:szCs w:val="18"/>
              </w:rPr>
            </w:pPr>
            <w:r w:rsidRPr="00C0737F">
              <w:rPr>
                <w:rFonts w:ascii="Arial Nova Light" w:hAnsi="Arial Nova Light"/>
                <w:sz w:val="18"/>
                <w:szCs w:val="18"/>
              </w:rPr>
              <w:t>Students not re-testing: Work on the “Character Analysis Portfolio.” Read one of the posted stories. Then, create a “Character Profile,” a motivation map, character interaction analysis, and scene analysis, and reflection. (Canvas)</w:t>
            </w:r>
          </w:p>
          <w:p w14:paraId="4D54164A" w14:textId="77777777" w:rsidR="00E31625" w:rsidRPr="00C0737F" w:rsidRDefault="00E31625" w:rsidP="00E31625">
            <w:pPr>
              <w:rPr>
                <w:rFonts w:ascii="Arial Nova Light" w:hAnsi="Arial Nova Light"/>
                <w:sz w:val="18"/>
                <w:szCs w:val="18"/>
              </w:rPr>
            </w:pPr>
          </w:p>
          <w:p w14:paraId="68ED412B" w14:textId="2DE7FA56" w:rsidR="00FA5F1E" w:rsidRPr="00C0737F" w:rsidRDefault="00E31625" w:rsidP="00E31625">
            <w:pPr>
              <w:rPr>
                <w:rFonts w:ascii="Arial Nova Light" w:hAnsi="Arial Nova Light"/>
                <w:sz w:val="18"/>
                <w:szCs w:val="18"/>
              </w:rPr>
            </w:pPr>
            <w:r w:rsidRPr="00C0737F">
              <w:rPr>
                <w:rFonts w:ascii="Arial Nova Light" w:hAnsi="Arial Nova Light"/>
                <w:sz w:val="18"/>
                <w:szCs w:val="18"/>
              </w:rPr>
              <w:t>Students who are re-testing: take out 2 sheets of paper.</w:t>
            </w:r>
          </w:p>
        </w:tc>
        <w:tc>
          <w:tcPr>
            <w:tcW w:w="1869" w:type="dxa"/>
            <w:vMerge w:val="restart"/>
          </w:tcPr>
          <w:p w14:paraId="70E9F68B" w14:textId="66267A50" w:rsidR="00FA5F1E" w:rsidRPr="00C0737F" w:rsidRDefault="00D82DA6" w:rsidP="00FA5F1E">
            <w:pPr>
              <w:rPr>
                <w:rFonts w:ascii="Arial Nova Light" w:hAnsi="Arial Nova Light"/>
                <w:sz w:val="18"/>
                <w:szCs w:val="18"/>
              </w:rPr>
            </w:pPr>
            <w:r w:rsidRPr="00C0737F">
              <w:rPr>
                <w:rFonts w:ascii="Arial Nova Light" w:hAnsi="Arial Nova Light"/>
                <w:sz w:val="18"/>
                <w:szCs w:val="18"/>
              </w:rPr>
              <w:t>n/a</w:t>
            </w:r>
          </w:p>
        </w:tc>
      </w:tr>
      <w:tr w:rsidR="00FA5F1E" w:rsidRPr="00E962CB" w14:paraId="2EB74655" w14:textId="77777777" w:rsidTr="008532FA">
        <w:trPr>
          <w:cantSplit/>
          <w:trHeight w:val="432"/>
        </w:trPr>
        <w:tc>
          <w:tcPr>
            <w:tcW w:w="498" w:type="dxa"/>
            <w:vMerge/>
            <w:textDirection w:val="btLr"/>
          </w:tcPr>
          <w:p w14:paraId="67DAF31D" w14:textId="77777777" w:rsidR="00FA5F1E" w:rsidRPr="00E962CB" w:rsidRDefault="00FA5F1E" w:rsidP="00FA5F1E">
            <w:pPr>
              <w:ind w:left="113" w:right="113"/>
              <w:jc w:val="center"/>
              <w:rPr>
                <w:rFonts w:ascii="Arial Nova Light" w:hAnsi="Arial Nova Light"/>
              </w:rPr>
            </w:pPr>
          </w:p>
        </w:tc>
        <w:tc>
          <w:tcPr>
            <w:tcW w:w="427" w:type="dxa"/>
            <w:tcBorders>
              <w:top w:val="nil"/>
              <w:bottom w:val="nil"/>
              <w:right w:val="single" w:sz="4" w:space="0" w:color="auto"/>
            </w:tcBorders>
            <w:vAlign w:val="center"/>
          </w:tcPr>
          <w:p w14:paraId="55AD9BC4" w14:textId="77777777" w:rsidR="00FA5F1E" w:rsidRPr="00E962CB" w:rsidRDefault="00FA5F1E" w:rsidP="00FA5F1E">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0528" behindDoc="0" locked="0" layoutInCell="1" allowOverlap="1" wp14:anchorId="24669881" wp14:editId="0EF54942">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8" w:type="dxa"/>
            <w:tcBorders>
              <w:top w:val="nil"/>
              <w:left w:val="single" w:sz="4" w:space="0" w:color="auto"/>
              <w:bottom w:val="nil"/>
            </w:tcBorders>
            <w:vAlign w:val="center"/>
          </w:tcPr>
          <w:p w14:paraId="003D8E31" w14:textId="3E7BA296" w:rsidR="00FA5F1E" w:rsidRPr="00C0737F" w:rsidRDefault="00FA5F1E" w:rsidP="00B75283">
            <w:pPr>
              <w:rPr>
                <w:rFonts w:ascii="Arial Nova Light" w:hAnsi="Arial Nova Light"/>
                <w:sz w:val="18"/>
                <w:szCs w:val="18"/>
              </w:rPr>
            </w:pPr>
            <w:r w:rsidRPr="00C0737F">
              <w:rPr>
                <w:rFonts w:ascii="Arial Nova Light" w:hAnsi="Arial Nova Light"/>
                <w:sz w:val="18"/>
                <w:szCs w:val="18"/>
              </w:rPr>
              <w:t>Students can identify themes/big ideas, determine the meaning of words in context, and objectively summarize literary and informative texts.</w:t>
            </w:r>
          </w:p>
        </w:tc>
        <w:tc>
          <w:tcPr>
            <w:tcW w:w="2083" w:type="dxa"/>
            <w:vMerge/>
          </w:tcPr>
          <w:p w14:paraId="54849510" w14:textId="77777777" w:rsidR="00FA5F1E" w:rsidRPr="00C0737F" w:rsidRDefault="00FA5F1E" w:rsidP="00FA5F1E">
            <w:pPr>
              <w:rPr>
                <w:rFonts w:ascii="Arial Nova Light" w:hAnsi="Arial Nova Light"/>
                <w:sz w:val="18"/>
                <w:szCs w:val="18"/>
              </w:rPr>
            </w:pPr>
          </w:p>
        </w:tc>
        <w:tc>
          <w:tcPr>
            <w:tcW w:w="1993" w:type="dxa"/>
            <w:vMerge/>
          </w:tcPr>
          <w:p w14:paraId="7D57678B" w14:textId="77777777" w:rsidR="00FA5F1E" w:rsidRPr="00C0737F" w:rsidRDefault="00FA5F1E" w:rsidP="00FA5F1E">
            <w:pPr>
              <w:rPr>
                <w:rFonts w:ascii="Arial Nova Light" w:hAnsi="Arial Nova Light"/>
                <w:sz w:val="18"/>
                <w:szCs w:val="18"/>
              </w:rPr>
            </w:pPr>
          </w:p>
        </w:tc>
        <w:tc>
          <w:tcPr>
            <w:tcW w:w="1950" w:type="dxa"/>
            <w:vMerge/>
          </w:tcPr>
          <w:p w14:paraId="1D2C3AD5" w14:textId="77777777" w:rsidR="00FA5F1E" w:rsidRPr="00C0737F" w:rsidRDefault="00FA5F1E" w:rsidP="00FA5F1E">
            <w:pPr>
              <w:rPr>
                <w:rFonts w:ascii="Arial Nova Light" w:hAnsi="Arial Nova Light"/>
                <w:sz w:val="18"/>
                <w:szCs w:val="18"/>
              </w:rPr>
            </w:pPr>
          </w:p>
        </w:tc>
        <w:tc>
          <w:tcPr>
            <w:tcW w:w="2090" w:type="dxa"/>
            <w:vMerge/>
          </w:tcPr>
          <w:p w14:paraId="44D9B041" w14:textId="77777777" w:rsidR="00FA5F1E" w:rsidRPr="00C0737F" w:rsidRDefault="00FA5F1E" w:rsidP="00FA5F1E">
            <w:pPr>
              <w:rPr>
                <w:rFonts w:ascii="Arial Nova Light" w:hAnsi="Arial Nova Light"/>
                <w:sz w:val="18"/>
                <w:szCs w:val="18"/>
              </w:rPr>
            </w:pPr>
          </w:p>
        </w:tc>
        <w:tc>
          <w:tcPr>
            <w:tcW w:w="1902" w:type="dxa"/>
            <w:vMerge/>
          </w:tcPr>
          <w:p w14:paraId="6E4B9443" w14:textId="77777777" w:rsidR="00FA5F1E" w:rsidRPr="00C0737F" w:rsidRDefault="00FA5F1E" w:rsidP="00FA5F1E">
            <w:pPr>
              <w:rPr>
                <w:rFonts w:ascii="Arial Nova Light" w:hAnsi="Arial Nova Light"/>
                <w:sz w:val="18"/>
                <w:szCs w:val="18"/>
              </w:rPr>
            </w:pPr>
          </w:p>
        </w:tc>
        <w:tc>
          <w:tcPr>
            <w:tcW w:w="1869" w:type="dxa"/>
            <w:vMerge/>
          </w:tcPr>
          <w:p w14:paraId="6483C8B2" w14:textId="77777777" w:rsidR="00FA5F1E" w:rsidRPr="00C0737F" w:rsidRDefault="00FA5F1E" w:rsidP="00FA5F1E">
            <w:pPr>
              <w:rPr>
                <w:rFonts w:ascii="Arial Nova Light" w:hAnsi="Arial Nova Light"/>
                <w:sz w:val="18"/>
                <w:szCs w:val="18"/>
              </w:rPr>
            </w:pPr>
          </w:p>
        </w:tc>
      </w:tr>
      <w:tr w:rsidR="00FA5F1E" w:rsidRPr="00E962CB" w14:paraId="65C03149" w14:textId="77777777" w:rsidTr="008532FA">
        <w:trPr>
          <w:cantSplit/>
          <w:trHeight w:val="432"/>
        </w:trPr>
        <w:tc>
          <w:tcPr>
            <w:tcW w:w="498" w:type="dxa"/>
            <w:vMerge w:val="restart"/>
            <w:textDirection w:val="btLr"/>
          </w:tcPr>
          <w:p w14:paraId="4811F369" w14:textId="77777777" w:rsidR="00FA5F1E" w:rsidRPr="00E962CB" w:rsidRDefault="00FA5F1E" w:rsidP="00FA5F1E">
            <w:pPr>
              <w:ind w:left="113" w:right="113"/>
              <w:jc w:val="center"/>
              <w:rPr>
                <w:rFonts w:ascii="Arial Nova Light" w:hAnsi="Arial Nova Light"/>
              </w:rPr>
            </w:pPr>
            <w:r w:rsidRPr="00E962CB">
              <w:rPr>
                <w:rFonts w:ascii="Arial Nova Light" w:hAnsi="Arial Nova Light"/>
              </w:rPr>
              <w:t>Friday</w:t>
            </w:r>
          </w:p>
        </w:tc>
        <w:tc>
          <w:tcPr>
            <w:tcW w:w="427" w:type="dxa"/>
            <w:tcBorders>
              <w:bottom w:val="nil"/>
              <w:right w:val="single" w:sz="4" w:space="0" w:color="auto"/>
            </w:tcBorders>
            <w:vAlign w:val="center"/>
          </w:tcPr>
          <w:p w14:paraId="73B3D663" w14:textId="77777777" w:rsidR="00FA5F1E" w:rsidRPr="00E962CB" w:rsidRDefault="00FA5F1E" w:rsidP="00FA5F1E">
            <w:pPr>
              <w:jc w:val="center"/>
              <w:rPr>
                <w:rFonts w:ascii="Arial Nova Light" w:hAnsi="Arial Nova Light"/>
              </w:rPr>
            </w:pPr>
            <w:r w:rsidRPr="00E962CB">
              <w:rPr>
                <w:rFonts w:ascii="Arial Nova Light" w:hAnsi="Arial Nova Light" w:cstheme="minorHAnsi"/>
                <w:i/>
                <w:noProof/>
              </w:rPr>
              <w:drawing>
                <wp:inline distT="0" distB="0" distL="0" distR="0" wp14:anchorId="73082BE2" wp14:editId="1B88852D">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8" w:type="dxa"/>
            <w:tcBorders>
              <w:left w:val="single" w:sz="4" w:space="0" w:color="auto"/>
              <w:bottom w:val="nil"/>
            </w:tcBorders>
            <w:vAlign w:val="center"/>
          </w:tcPr>
          <w:p w14:paraId="55348C99" w14:textId="65CBADBD" w:rsidR="00FA5F1E" w:rsidRPr="00C0737F" w:rsidRDefault="00FA5F1E" w:rsidP="00B75283">
            <w:pPr>
              <w:rPr>
                <w:rFonts w:ascii="Arial Nova Light" w:hAnsi="Arial Nova Light"/>
                <w:sz w:val="18"/>
                <w:szCs w:val="18"/>
              </w:rPr>
            </w:pPr>
            <w:r w:rsidRPr="00C0737F">
              <w:rPr>
                <w:rFonts w:ascii="Arial Nova Light" w:hAnsi="Arial Nova Light"/>
                <w:sz w:val="18"/>
                <w:szCs w:val="18"/>
              </w:rPr>
              <w:t>Students are re-taking their Unit 1 assessment.</w:t>
            </w:r>
          </w:p>
        </w:tc>
        <w:tc>
          <w:tcPr>
            <w:tcW w:w="2083" w:type="dxa"/>
            <w:vMerge w:val="restart"/>
          </w:tcPr>
          <w:p w14:paraId="5C02B481" w14:textId="18D92C4A" w:rsidR="00FA5F1E" w:rsidRPr="00C0737F" w:rsidRDefault="00356A38" w:rsidP="00FA5F1E">
            <w:pPr>
              <w:rPr>
                <w:rFonts w:ascii="Arial Nova Light" w:hAnsi="Arial Nova Light"/>
                <w:sz w:val="18"/>
                <w:szCs w:val="18"/>
              </w:rPr>
            </w:pPr>
            <w:r w:rsidRPr="00C0737F">
              <w:rPr>
                <w:rFonts w:ascii="Arial Nova Light" w:hAnsi="Arial Nova Light"/>
                <w:sz w:val="18"/>
                <w:szCs w:val="18"/>
              </w:rPr>
              <w:t>Discussion: What questions do you have about theme/big idea, words in context, or writing objective summaries?</w:t>
            </w:r>
          </w:p>
        </w:tc>
        <w:tc>
          <w:tcPr>
            <w:tcW w:w="1993" w:type="dxa"/>
            <w:vMerge w:val="restart"/>
          </w:tcPr>
          <w:p w14:paraId="6ED39A6B" w14:textId="79621B72" w:rsidR="00FA5F1E" w:rsidRPr="00C0737F" w:rsidRDefault="00D82DA6" w:rsidP="00FA5F1E">
            <w:pPr>
              <w:rPr>
                <w:rFonts w:ascii="Arial Nova Light" w:hAnsi="Arial Nova Light"/>
                <w:sz w:val="18"/>
                <w:szCs w:val="18"/>
              </w:rPr>
            </w:pPr>
            <w:r w:rsidRPr="00C0737F">
              <w:rPr>
                <w:rFonts w:ascii="Arial Nova Light" w:hAnsi="Arial Nova Light"/>
                <w:sz w:val="18"/>
                <w:szCs w:val="18"/>
              </w:rPr>
              <w:t>n/a</w:t>
            </w:r>
          </w:p>
        </w:tc>
        <w:tc>
          <w:tcPr>
            <w:tcW w:w="1950" w:type="dxa"/>
            <w:vMerge w:val="restart"/>
          </w:tcPr>
          <w:p w14:paraId="46D7E7BE" w14:textId="73DCDAF3" w:rsidR="00FA5F1E" w:rsidRPr="00C0737F" w:rsidRDefault="00D82DA6" w:rsidP="00FA5F1E">
            <w:pPr>
              <w:rPr>
                <w:rFonts w:ascii="Arial Nova Light" w:hAnsi="Arial Nova Light"/>
                <w:sz w:val="18"/>
                <w:szCs w:val="18"/>
              </w:rPr>
            </w:pPr>
            <w:r w:rsidRPr="00C0737F">
              <w:rPr>
                <w:rFonts w:ascii="Arial Nova Light" w:hAnsi="Arial Nova Light"/>
                <w:sz w:val="18"/>
                <w:szCs w:val="18"/>
              </w:rPr>
              <w:t>n/a</w:t>
            </w:r>
          </w:p>
        </w:tc>
        <w:tc>
          <w:tcPr>
            <w:tcW w:w="2090" w:type="dxa"/>
            <w:vMerge w:val="restart"/>
          </w:tcPr>
          <w:p w14:paraId="63E23B03" w14:textId="3E746C26" w:rsidR="00FA5F1E" w:rsidRPr="00C0737F" w:rsidRDefault="00D82DA6" w:rsidP="00FA5F1E">
            <w:pPr>
              <w:rPr>
                <w:rFonts w:ascii="Arial Nova Light" w:hAnsi="Arial Nova Light"/>
                <w:sz w:val="18"/>
                <w:szCs w:val="18"/>
              </w:rPr>
            </w:pPr>
            <w:r w:rsidRPr="00C0737F">
              <w:rPr>
                <w:rFonts w:ascii="Arial Nova Light" w:hAnsi="Arial Nova Light"/>
                <w:sz w:val="18"/>
                <w:szCs w:val="18"/>
              </w:rPr>
              <w:t>n/a</w:t>
            </w:r>
          </w:p>
        </w:tc>
        <w:tc>
          <w:tcPr>
            <w:tcW w:w="1902" w:type="dxa"/>
            <w:vMerge w:val="restart"/>
          </w:tcPr>
          <w:p w14:paraId="6093E8E3" w14:textId="1C10D3EA" w:rsidR="00D82DA6" w:rsidRPr="00C0737F" w:rsidRDefault="00D82DA6" w:rsidP="00D82DA6">
            <w:pPr>
              <w:rPr>
                <w:rFonts w:ascii="Arial Nova Light" w:hAnsi="Arial Nova Light"/>
                <w:sz w:val="18"/>
                <w:szCs w:val="18"/>
              </w:rPr>
            </w:pPr>
            <w:r w:rsidRPr="00C0737F">
              <w:rPr>
                <w:rFonts w:ascii="Arial Nova Light" w:hAnsi="Arial Nova Light"/>
                <w:sz w:val="18"/>
                <w:szCs w:val="18"/>
              </w:rPr>
              <w:t>Students not re-testing: Work on the “Character Analysis Portfolio.”</w:t>
            </w:r>
            <w:r w:rsidR="000E3033">
              <w:rPr>
                <w:rFonts w:ascii="Arial Nova Light" w:hAnsi="Arial Nova Light"/>
                <w:sz w:val="18"/>
                <w:szCs w:val="18"/>
              </w:rPr>
              <w:t xml:space="preserve"> (Canvas)</w:t>
            </w:r>
          </w:p>
          <w:p w14:paraId="255A2A6D" w14:textId="77777777" w:rsidR="00D82DA6" w:rsidRPr="00C0737F" w:rsidRDefault="00D82DA6" w:rsidP="00D82DA6">
            <w:pPr>
              <w:rPr>
                <w:rFonts w:ascii="Arial Nova Light" w:hAnsi="Arial Nova Light"/>
                <w:sz w:val="18"/>
                <w:szCs w:val="18"/>
              </w:rPr>
            </w:pPr>
          </w:p>
          <w:p w14:paraId="78FEDDDE" w14:textId="0F1A68E6" w:rsidR="00FA5F1E" w:rsidRPr="00C0737F" w:rsidRDefault="00D82DA6" w:rsidP="00D82DA6">
            <w:pPr>
              <w:rPr>
                <w:rFonts w:ascii="Arial Nova Light" w:hAnsi="Arial Nova Light"/>
                <w:sz w:val="18"/>
                <w:szCs w:val="18"/>
              </w:rPr>
            </w:pPr>
            <w:r w:rsidRPr="00C0737F">
              <w:rPr>
                <w:rFonts w:ascii="Arial Nova Light" w:hAnsi="Arial Nova Light"/>
                <w:sz w:val="18"/>
                <w:szCs w:val="18"/>
              </w:rPr>
              <w:t>Students who are re-testing: take out 2 sheets of paper.</w:t>
            </w:r>
          </w:p>
        </w:tc>
        <w:tc>
          <w:tcPr>
            <w:tcW w:w="1869" w:type="dxa"/>
            <w:vMerge w:val="restart"/>
          </w:tcPr>
          <w:p w14:paraId="6492908C" w14:textId="1EEC46D4" w:rsidR="00FA5F1E" w:rsidRPr="00C0737F" w:rsidRDefault="00D82DA6" w:rsidP="00FA5F1E">
            <w:pPr>
              <w:rPr>
                <w:rFonts w:ascii="Arial Nova Light" w:hAnsi="Arial Nova Light"/>
                <w:sz w:val="18"/>
                <w:szCs w:val="18"/>
              </w:rPr>
            </w:pPr>
            <w:r w:rsidRPr="00C0737F">
              <w:rPr>
                <w:rFonts w:ascii="Arial Nova Light" w:hAnsi="Arial Nova Light"/>
                <w:sz w:val="18"/>
                <w:szCs w:val="18"/>
              </w:rPr>
              <w:t>Reflection: What is one thing about theme/big idea, words in context, or objective summaries are you still struggling with?</w:t>
            </w:r>
          </w:p>
        </w:tc>
      </w:tr>
      <w:tr w:rsidR="00FA5F1E" w:rsidRPr="00E962CB" w14:paraId="7442AA6F" w14:textId="77777777" w:rsidTr="008532FA">
        <w:trPr>
          <w:trHeight w:val="432"/>
        </w:trPr>
        <w:tc>
          <w:tcPr>
            <w:tcW w:w="498" w:type="dxa"/>
            <w:vMerge/>
          </w:tcPr>
          <w:p w14:paraId="192FA2FA" w14:textId="77777777" w:rsidR="00FA5F1E" w:rsidRPr="00E962CB" w:rsidRDefault="00FA5F1E" w:rsidP="00FA5F1E">
            <w:pPr>
              <w:rPr>
                <w:rFonts w:ascii="Arial Nova Light" w:hAnsi="Arial Nova Light"/>
              </w:rPr>
            </w:pPr>
          </w:p>
        </w:tc>
        <w:tc>
          <w:tcPr>
            <w:tcW w:w="427" w:type="dxa"/>
            <w:tcBorders>
              <w:top w:val="nil"/>
              <w:bottom w:val="single" w:sz="4" w:space="0" w:color="auto"/>
              <w:right w:val="single" w:sz="4" w:space="0" w:color="auto"/>
            </w:tcBorders>
            <w:vAlign w:val="center"/>
          </w:tcPr>
          <w:p w14:paraId="538C020C" w14:textId="77777777" w:rsidR="00FA5F1E" w:rsidRPr="00E962CB" w:rsidRDefault="00FA5F1E" w:rsidP="00FA5F1E">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1552" behindDoc="0" locked="0" layoutInCell="1" allowOverlap="1" wp14:anchorId="5F69BD6D" wp14:editId="7694F3A2">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8" w:type="dxa"/>
            <w:tcBorders>
              <w:top w:val="nil"/>
              <w:left w:val="single" w:sz="4" w:space="0" w:color="auto"/>
              <w:bottom w:val="single" w:sz="4" w:space="0" w:color="auto"/>
            </w:tcBorders>
            <w:vAlign w:val="center"/>
          </w:tcPr>
          <w:p w14:paraId="3D376D29" w14:textId="47288FFC" w:rsidR="00FA5F1E" w:rsidRPr="00C0737F" w:rsidRDefault="00FA5F1E" w:rsidP="00B75283">
            <w:pPr>
              <w:rPr>
                <w:rFonts w:ascii="Arial Nova Light" w:hAnsi="Arial Nova Light"/>
                <w:sz w:val="18"/>
                <w:szCs w:val="18"/>
              </w:rPr>
            </w:pPr>
            <w:r w:rsidRPr="00C0737F">
              <w:rPr>
                <w:rFonts w:ascii="Arial Nova Light" w:hAnsi="Arial Nova Light"/>
                <w:sz w:val="18"/>
                <w:szCs w:val="18"/>
              </w:rPr>
              <w:t>Students can identify themes/big ideas, determine the meaning of words in context, and objectively summarize texts.</w:t>
            </w:r>
          </w:p>
        </w:tc>
        <w:tc>
          <w:tcPr>
            <w:tcW w:w="2083" w:type="dxa"/>
            <w:vMerge/>
          </w:tcPr>
          <w:p w14:paraId="12639FD4" w14:textId="77777777" w:rsidR="00FA5F1E" w:rsidRPr="00E962CB" w:rsidRDefault="00FA5F1E" w:rsidP="00FA5F1E">
            <w:pPr>
              <w:rPr>
                <w:rFonts w:ascii="Arial Nova Light" w:hAnsi="Arial Nova Light"/>
              </w:rPr>
            </w:pPr>
          </w:p>
        </w:tc>
        <w:tc>
          <w:tcPr>
            <w:tcW w:w="1993" w:type="dxa"/>
            <w:vMerge/>
          </w:tcPr>
          <w:p w14:paraId="12F74B01" w14:textId="77777777" w:rsidR="00FA5F1E" w:rsidRPr="00E962CB" w:rsidRDefault="00FA5F1E" w:rsidP="00FA5F1E">
            <w:pPr>
              <w:rPr>
                <w:rFonts w:ascii="Arial Nova Light" w:hAnsi="Arial Nova Light"/>
              </w:rPr>
            </w:pPr>
          </w:p>
        </w:tc>
        <w:tc>
          <w:tcPr>
            <w:tcW w:w="1950" w:type="dxa"/>
            <w:vMerge/>
          </w:tcPr>
          <w:p w14:paraId="340527AD" w14:textId="77777777" w:rsidR="00FA5F1E" w:rsidRPr="00E962CB" w:rsidRDefault="00FA5F1E" w:rsidP="00FA5F1E">
            <w:pPr>
              <w:rPr>
                <w:rFonts w:ascii="Arial Nova Light" w:hAnsi="Arial Nova Light"/>
              </w:rPr>
            </w:pPr>
          </w:p>
        </w:tc>
        <w:tc>
          <w:tcPr>
            <w:tcW w:w="2090" w:type="dxa"/>
            <w:vMerge/>
          </w:tcPr>
          <w:p w14:paraId="44CFE82C" w14:textId="77777777" w:rsidR="00FA5F1E" w:rsidRPr="00E962CB" w:rsidRDefault="00FA5F1E" w:rsidP="00FA5F1E">
            <w:pPr>
              <w:rPr>
                <w:rFonts w:ascii="Arial Nova Light" w:hAnsi="Arial Nova Light"/>
              </w:rPr>
            </w:pPr>
          </w:p>
        </w:tc>
        <w:tc>
          <w:tcPr>
            <w:tcW w:w="1902" w:type="dxa"/>
            <w:vMerge/>
          </w:tcPr>
          <w:p w14:paraId="770AAF08" w14:textId="77777777" w:rsidR="00FA5F1E" w:rsidRPr="00E962CB" w:rsidRDefault="00FA5F1E" w:rsidP="00FA5F1E">
            <w:pPr>
              <w:rPr>
                <w:rFonts w:ascii="Arial Nova Light" w:hAnsi="Arial Nova Light"/>
              </w:rPr>
            </w:pPr>
          </w:p>
        </w:tc>
        <w:tc>
          <w:tcPr>
            <w:tcW w:w="1869" w:type="dxa"/>
            <w:vMerge/>
          </w:tcPr>
          <w:p w14:paraId="6FE9B7F2" w14:textId="77777777" w:rsidR="00FA5F1E" w:rsidRPr="00E962CB" w:rsidRDefault="00FA5F1E" w:rsidP="00FA5F1E">
            <w:pPr>
              <w:rPr>
                <w:rFonts w:ascii="Arial Nova Light" w:hAnsi="Arial Nova Light"/>
              </w:rPr>
            </w:pPr>
          </w:p>
        </w:tc>
      </w:tr>
    </w:tbl>
    <w:p w14:paraId="3C915757" w14:textId="77777777" w:rsidR="00E214EA" w:rsidRPr="00E962CB" w:rsidRDefault="00E214EA" w:rsidP="00E214EA">
      <w:pPr>
        <w:rPr>
          <w:rFonts w:ascii="Arial Nova Light" w:hAnsi="Arial Nova Light"/>
        </w:rPr>
      </w:pPr>
    </w:p>
    <w:p w14:paraId="2ED0778D" w14:textId="77777777" w:rsidR="00E214EA" w:rsidRPr="00E962CB" w:rsidRDefault="00E214EA">
      <w:pPr>
        <w:rPr>
          <w:rFonts w:ascii="Arial Nova Light" w:hAnsi="Arial Nova Light"/>
        </w:rPr>
      </w:pPr>
    </w:p>
    <w:sectPr w:rsidR="00E214EA" w:rsidRPr="00E962CB" w:rsidSect="00A114BE">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C3EF" w14:textId="77777777" w:rsidR="00BA27E0" w:rsidRDefault="00BA27E0" w:rsidP="00A114BE">
      <w:pPr>
        <w:spacing w:after="0" w:line="240" w:lineRule="auto"/>
      </w:pPr>
      <w:r>
        <w:separator/>
      </w:r>
    </w:p>
  </w:endnote>
  <w:endnote w:type="continuationSeparator" w:id="0">
    <w:p w14:paraId="6296B453" w14:textId="77777777" w:rsidR="00BA27E0" w:rsidRDefault="00BA27E0"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088610"/>
      <w:docPartObj>
        <w:docPartGallery w:val="Page Numbers (Bottom of Page)"/>
        <w:docPartUnique/>
      </w:docPartObj>
    </w:sdtPr>
    <w:sdtEndPr>
      <w:rPr>
        <w:noProof/>
      </w:rPr>
    </w:sdtEndPr>
    <w:sdtContent>
      <w:p w14:paraId="6DEF6226" w14:textId="2E494DE9" w:rsidR="000E3033" w:rsidRDefault="000E30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65D30B" w14:textId="77777777" w:rsidR="000E3033" w:rsidRDefault="000E3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3836A" w14:textId="77777777" w:rsidR="00BA27E0" w:rsidRDefault="00BA27E0" w:rsidP="00A114BE">
      <w:pPr>
        <w:spacing w:after="0" w:line="240" w:lineRule="auto"/>
      </w:pPr>
      <w:r>
        <w:separator/>
      </w:r>
    </w:p>
  </w:footnote>
  <w:footnote w:type="continuationSeparator" w:id="0">
    <w:p w14:paraId="41B58F43" w14:textId="77777777" w:rsidR="00BA27E0" w:rsidRDefault="00BA27E0"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8102"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Westside High School - Weekly Plan to Align Lessons (Week At a Glance) – SY 24-25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786"/>
      <w:gridCol w:w="1019"/>
      <w:gridCol w:w="1865"/>
      <w:gridCol w:w="969"/>
      <w:gridCol w:w="1887"/>
      <w:gridCol w:w="889"/>
      <w:gridCol w:w="1965"/>
      <w:gridCol w:w="979"/>
      <w:gridCol w:w="1966"/>
    </w:tblGrid>
    <w:tr w:rsidR="00A114BE" w:rsidRPr="00E962CB" w14:paraId="5F7A0DE1" w14:textId="77777777" w:rsidTr="00B426C7">
      <w:tc>
        <w:tcPr>
          <w:tcW w:w="1076" w:type="dxa"/>
        </w:tcPr>
        <w:p w14:paraId="739CFE51"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68D56C66" w14:textId="34227DC6" w:rsidR="00A114BE" w:rsidRPr="00E962CB" w:rsidRDefault="00BA27E0" w:rsidP="00BA27E0">
          <w:pPr>
            <w:jc w:val="center"/>
            <w:rPr>
              <w:rFonts w:ascii="Arial Nova Light" w:hAnsi="Arial Nova Light"/>
            </w:rPr>
          </w:pPr>
          <w:r>
            <w:rPr>
              <w:rFonts w:ascii="Arial Nova Light" w:hAnsi="Arial Nova Light"/>
            </w:rPr>
            <w:t>Deloach, Dunn, Griffin</w:t>
          </w:r>
        </w:p>
      </w:tc>
      <w:tc>
        <w:tcPr>
          <w:tcW w:w="1019" w:type="dxa"/>
        </w:tcPr>
        <w:p w14:paraId="5EAC7260"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18ACA73E" w14:textId="534C31F6" w:rsidR="00A114BE" w:rsidRPr="00E962CB" w:rsidRDefault="00BA27E0" w:rsidP="00A114BE">
          <w:pPr>
            <w:rPr>
              <w:rFonts w:ascii="Arial Nova Light" w:hAnsi="Arial Nova Light"/>
            </w:rPr>
          </w:pPr>
          <w:r>
            <w:rPr>
              <w:rFonts w:ascii="Arial Nova Light" w:hAnsi="Arial Nova Light"/>
            </w:rPr>
            <w:t>---</w:t>
          </w:r>
        </w:p>
      </w:tc>
      <w:tc>
        <w:tcPr>
          <w:tcW w:w="969" w:type="dxa"/>
        </w:tcPr>
        <w:p w14:paraId="3298AB40"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25EE72CB" w14:textId="29565F8D" w:rsidR="00A114BE" w:rsidRPr="00E962CB" w:rsidRDefault="00BA27E0" w:rsidP="00A114BE">
          <w:pPr>
            <w:rPr>
              <w:rFonts w:ascii="Arial Nova Light" w:hAnsi="Arial Nova Light"/>
            </w:rPr>
          </w:pPr>
          <w:r>
            <w:rPr>
              <w:rFonts w:ascii="Arial Nova Light" w:hAnsi="Arial Nova Light"/>
            </w:rPr>
            <w:t>ELA</w:t>
          </w:r>
        </w:p>
      </w:tc>
      <w:tc>
        <w:tcPr>
          <w:tcW w:w="889" w:type="dxa"/>
        </w:tcPr>
        <w:p w14:paraId="47B6A698"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4521EEAF" w14:textId="1BE4DA41" w:rsidR="00A114BE" w:rsidRPr="00E962CB" w:rsidRDefault="00BA27E0" w:rsidP="00A114BE">
          <w:pPr>
            <w:rPr>
              <w:rFonts w:ascii="Arial Nova Light" w:hAnsi="Arial Nova Light"/>
            </w:rPr>
          </w:pPr>
          <w:r>
            <w:rPr>
              <w:rFonts w:ascii="Arial Nova Light" w:hAnsi="Arial Nova Light"/>
            </w:rPr>
            <w:t>10</w:t>
          </w:r>
        </w:p>
      </w:tc>
      <w:tc>
        <w:tcPr>
          <w:tcW w:w="896" w:type="dxa"/>
        </w:tcPr>
        <w:p w14:paraId="41CE84C5"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2AC84133" w14:textId="0D9F5972" w:rsidR="00A114BE" w:rsidRPr="00E962CB" w:rsidRDefault="00BA27E0" w:rsidP="00A114BE">
          <w:pPr>
            <w:rPr>
              <w:rFonts w:ascii="Arial Nova Light" w:hAnsi="Arial Nova Light"/>
              <w:b/>
              <w:bCs/>
            </w:rPr>
          </w:pPr>
          <w:r>
            <w:rPr>
              <w:rFonts w:ascii="Arial Nova Light" w:hAnsi="Arial Nova Light"/>
              <w:b/>
              <w:bCs/>
            </w:rPr>
            <w:t>October 28-November 1</w:t>
          </w:r>
        </w:p>
      </w:tc>
    </w:tr>
  </w:tbl>
  <w:p w14:paraId="68734E19"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B630802"/>
    <w:multiLevelType w:val="hybridMultilevel"/>
    <w:tmpl w:val="E7B49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2516D"/>
    <w:multiLevelType w:val="hybridMultilevel"/>
    <w:tmpl w:val="3542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0"/>
  </w:num>
  <w:num w:numId="6">
    <w:abstractNumId w:val="6"/>
  </w:num>
  <w:num w:numId="7">
    <w:abstractNumId w:val="5"/>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E0"/>
    <w:rsid w:val="00034486"/>
    <w:rsid w:val="00080CA0"/>
    <w:rsid w:val="00084839"/>
    <w:rsid w:val="000E3033"/>
    <w:rsid w:val="001955C6"/>
    <w:rsid w:val="00356A38"/>
    <w:rsid w:val="00372B12"/>
    <w:rsid w:val="003C47BB"/>
    <w:rsid w:val="004A0A6A"/>
    <w:rsid w:val="004D6AB7"/>
    <w:rsid w:val="006C6F06"/>
    <w:rsid w:val="00797D35"/>
    <w:rsid w:val="008532FA"/>
    <w:rsid w:val="00A114BE"/>
    <w:rsid w:val="00AF56C7"/>
    <w:rsid w:val="00B24F5C"/>
    <w:rsid w:val="00B75283"/>
    <w:rsid w:val="00B77B93"/>
    <w:rsid w:val="00BA27E0"/>
    <w:rsid w:val="00C0737F"/>
    <w:rsid w:val="00C433AB"/>
    <w:rsid w:val="00C52405"/>
    <w:rsid w:val="00D82DA6"/>
    <w:rsid w:val="00E214EA"/>
    <w:rsid w:val="00E31625"/>
    <w:rsid w:val="00E962CB"/>
    <w:rsid w:val="00EB352A"/>
    <w:rsid w:val="00F64114"/>
    <w:rsid w:val="00FA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D47DE"/>
  <w15:chartTrackingRefBased/>
  <w15:docId w15:val="{A9D680FD-8A46-4987-859C-E62D5B82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4B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4-25SY-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6DC5791147D47B4AD7D0114D56654" ma:contentTypeVersion="33" ma:contentTypeDescription="Create a new document." ma:contentTypeScope="" ma:versionID="407e3a175708d3991ebb73dadfb00de0">
  <xsd:schema xmlns:xsd="http://www.w3.org/2001/XMLSchema" xmlns:xs="http://www.w3.org/2001/XMLSchema" xmlns:p="http://schemas.microsoft.com/office/2006/metadata/properties" xmlns:ns3="d8de6f9e-13eb-4771-afa6-f1a961f85911" xmlns:ns4="a600d18e-2a24-4d60-9b29-a31839f3e608" targetNamespace="http://schemas.microsoft.com/office/2006/metadata/properties" ma:root="true" ma:fieldsID="cc799dc7f3281cd5afe32f12e6cde9c6" ns3:_="" ns4:_="">
    <xsd:import namespace="d8de6f9e-13eb-4771-afa6-f1a961f85911"/>
    <xsd:import namespace="a600d18e-2a24-4d60-9b29-a31839f3e60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e6f9e-13eb-4771-afa6-f1a961f8591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_activity" ma:index="35" nillable="true" ma:displayName="_activity" ma:hidden="true" ma:internalName="_activity">
      <xsd:simpleType>
        <xsd:restriction base="dms:Note"/>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00d18e-2a24-4d60-9b29-a31839f3e608"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d8de6f9e-13eb-4771-afa6-f1a961f85911" xsi:nil="true"/>
    <_activity xmlns="d8de6f9e-13eb-4771-afa6-f1a961f85911" xsi:nil="true"/>
    <FolderType xmlns="d8de6f9e-13eb-4771-afa6-f1a961f85911" xsi:nil="true"/>
    <NotebookType xmlns="d8de6f9e-13eb-4771-afa6-f1a961f85911" xsi:nil="true"/>
    <Students xmlns="d8de6f9e-13eb-4771-afa6-f1a961f85911">
      <UserInfo>
        <DisplayName/>
        <AccountId xsi:nil="true"/>
        <AccountType/>
      </UserInfo>
    </Students>
    <Student_Groups xmlns="d8de6f9e-13eb-4771-afa6-f1a961f85911">
      <UserInfo>
        <DisplayName/>
        <AccountId xsi:nil="true"/>
        <AccountType/>
      </UserInfo>
    </Student_Groups>
    <Invited_Teachers xmlns="d8de6f9e-13eb-4771-afa6-f1a961f85911" xsi:nil="true"/>
    <Invited_Students xmlns="d8de6f9e-13eb-4771-afa6-f1a961f85911" xsi:nil="true"/>
    <Owner xmlns="d8de6f9e-13eb-4771-afa6-f1a961f85911">
      <UserInfo>
        <DisplayName/>
        <AccountId xsi:nil="true"/>
        <AccountType/>
      </UserInfo>
    </Owner>
    <CultureName xmlns="d8de6f9e-13eb-4771-afa6-f1a961f85911" xsi:nil="true"/>
    <Has_Teacher_Only_SectionGroup xmlns="d8de6f9e-13eb-4771-afa6-f1a961f85911" xsi:nil="true"/>
    <DefaultSectionNames xmlns="d8de6f9e-13eb-4771-afa6-f1a961f85911" xsi:nil="true"/>
    <Is_Collaboration_Space_Locked xmlns="d8de6f9e-13eb-4771-afa6-f1a961f85911" xsi:nil="true"/>
    <AppVersion xmlns="d8de6f9e-13eb-4771-afa6-f1a961f85911" xsi:nil="true"/>
    <Teachers xmlns="d8de6f9e-13eb-4771-afa6-f1a961f85911">
      <UserInfo>
        <DisplayName/>
        <AccountId xsi:nil="true"/>
        <AccountType/>
      </UserInfo>
    </Teachers>
    <Templates xmlns="d8de6f9e-13eb-4771-afa6-f1a961f85911" xsi:nil="true"/>
  </documentManagement>
</p:properties>
</file>

<file path=customXml/itemProps1.xml><?xml version="1.0" encoding="utf-8"?>
<ds:datastoreItem xmlns:ds="http://schemas.openxmlformats.org/officeDocument/2006/customXml" ds:itemID="{E7F0181E-AD3F-42ED-A94A-41A2B69FC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e6f9e-13eb-4771-afa6-f1a961f85911"/>
    <ds:schemaRef ds:uri="a600d18e-2a24-4d60-9b29-a31839f3e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3BECB-624E-449D-955A-E8B881C3A4BA}">
  <ds:schemaRefs>
    <ds:schemaRef ds:uri="http://schemas.microsoft.com/sharepoint/v3/contenttype/forms"/>
  </ds:schemaRefs>
</ds:datastoreItem>
</file>

<file path=customXml/itemProps3.xml><?xml version="1.0" encoding="utf-8"?>
<ds:datastoreItem xmlns:ds="http://schemas.openxmlformats.org/officeDocument/2006/customXml" ds:itemID="{FDE060AF-B5A0-4705-881B-08BD8E927DC8}">
  <ds:schemaRefs>
    <ds:schemaRef ds:uri="d8de6f9e-13eb-4771-afa6-f1a961f859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a600d18e-2a24-4d60-9b29-a31839f3e608"/>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24-25SY-WAG</Template>
  <TotalTime>1</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Deloach, Caroline</cp:lastModifiedBy>
  <cp:revision>2</cp:revision>
  <dcterms:created xsi:type="dcterms:W3CDTF">2024-10-28T11:29:00Z</dcterms:created>
  <dcterms:modified xsi:type="dcterms:W3CDTF">2024-10-28T11:29:00Z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0x01010074E6DC5791147D47B4AD7D0114D56654</vt:lpwstr>
  </property>
</Properties>
</file>